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1715"/>
        <w:gridCol w:w="7289"/>
      </w:tblGrid>
      <w:tr w:rsidR="004D254D" w:rsidRPr="002A14FE" w:rsidTr="004D254D">
        <w:trPr>
          <w:cantSplit/>
        </w:trPr>
        <w:tc>
          <w:tcPr>
            <w:tcW w:w="1715" w:type="dxa"/>
          </w:tcPr>
          <w:p w:rsidR="004D254D" w:rsidRPr="002208A5" w:rsidRDefault="004D254D" w:rsidP="004D254D">
            <w:pPr>
              <w:pStyle w:val="CMHeading12"/>
              <w:rPr>
                <w:rFonts w:ascii="Helvetica" w:hAnsi="Helvetica"/>
              </w:rPr>
            </w:pPr>
            <w:r w:rsidRPr="002208A5">
              <w:rPr>
                <w:lang w:val="en-GB"/>
              </w:rPr>
              <w:fldChar w:fldCharType="begin"/>
            </w:r>
            <w:r w:rsidRPr="002208A5">
              <w:rPr>
                <w:lang w:val="en-GB"/>
              </w:rPr>
              <w:instrText>DOCVARIABLE "dvItemNumberMasked" \* Charformat</w:instrText>
            </w:r>
            <w:r w:rsidRPr="002208A5">
              <w:rPr>
                <w:lang w:val="en-GB"/>
              </w:rPr>
              <w:fldChar w:fldCharType="separate"/>
            </w:r>
            <w:r w:rsidR="00036A71">
              <w:rPr>
                <w:lang w:val="en-GB"/>
              </w:rPr>
              <w:t>16SP063</w:t>
            </w:r>
            <w:r w:rsidRPr="002208A5">
              <w:rPr>
                <w:lang w:val="en-GB"/>
              </w:rPr>
              <w:fldChar w:fldCharType="end"/>
            </w:r>
          </w:p>
        </w:tc>
        <w:tc>
          <w:tcPr>
            <w:tcW w:w="7289" w:type="dxa"/>
          </w:tcPr>
          <w:p w:rsidR="004D254D" w:rsidRPr="002208A5" w:rsidRDefault="004D254D" w:rsidP="004D254D">
            <w:pPr>
              <w:pStyle w:val="CMHeading12"/>
            </w:pPr>
            <w:r w:rsidRPr="001215BC">
              <w:rPr>
                <w:lang w:val="en-GB"/>
              </w:rPr>
              <w:fldChar w:fldCharType="begin"/>
            </w:r>
            <w:r w:rsidRPr="001215BC">
              <w:rPr>
                <w:lang w:val="en-GB"/>
              </w:rPr>
              <w:instrText xml:space="preserve"> </w:instrText>
            </w:r>
            <w:r w:rsidRPr="004B2BD5">
              <w:rPr>
                <w:lang w:val="en-GB"/>
              </w:rPr>
              <w:instrText>D</w:instrText>
            </w:r>
            <w:r w:rsidRPr="001215BC">
              <w:rPr>
                <w:lang w:val="en-GB"/>
              </w:rPr>
              <w:instrText>OCVARIABLE "</w:instrText>
            </w:r>
            <w:r>
              <w:instrText>d</w:instrText>
            </w:r>
            <w:r w:rsidRPr="001215BC">
              <w:instrText>vSubjectWithSoftReturns</w:instrText>
            </w:r>
            <w:r w:rsidRPr="001215BC">
              <w:rPr>
                <w:lang w:val="en-GB"/>
              </w:rPr>
              <w:instrText xml:space="preserve">" \* Charformat </w:instrText>
            </w:r>
            <w:r w:rsidRPr="001215BC">
              <w:rPr>
                <w:lang w:val="en-GB"/>
              </w:rPr>
              <w:fldChar w:fldCharType="separate"/>
            </w:r>
            <w:r w:rsidR="00036A71">
              <w:rPr>
                <w:lang w:val="en-GB"/>
              </w:rPr>
              <w:t xml:space="preserve">Planning Proposal LEP Administrative Amendment for Belmont North Business Park Precinct </w:t>
            </w:r>
            <w:r w:rsidRPr="001215BC">
              <w:rPr>
                <w:lang w:val="en-GB"/>
              </w:rPr>
              <w:fldChar w:fldCharType="end"/>
            </w:r>
            <w:r>
              <w:rPr>
                <w:lang w:val="en-GB"/>
              </w:rPr>
              <w:t xml:space="preserve"> </w:t>
            </w:r>
            <w:bookmarkStart w:id="0" w:name="PDF_ClosedCommittee"/>
            <w:r>
              <w:rPr>
                <w:lang w:val="en-GB"/>
              </w:rPr>
              <w:t xml:space="preserve"> </w:t>
            </w:r>
            <w:bookmarkEnd w:id="0"/>
            <w:r>
              <w:rPr>
                <w:lang w:val="en-GB"/>
              </w:rPr>
              <w:t xml:space="preserve"> </w:t>
            </w:r>
            <w:bookmarkStart w:id="1" w:name="DeferredReferredText"/>
            <w:r>
              <w:rPr>
                <w:lang w:val="en-GB"/>
              </w:rPr>
              <w:t xml:space="preserve"> </w:t>
            </w:r>
            <w:bookmarkEnd w:id="1"/>
          </w:p>
        </w:tc>
      </w:tr>
      <w:tr w:rsidR="004D254D" w:rsidRPr="002A14FE" w:rsidTr="004D254D">
        <w:trPr>
          <w:cantSplit/>
        </w:trPr>
        <w:tc>
          <w:tcPr>
            <w:tcW w:w="1715" w:type="dxa"/>
          </w:tcPr>
          <w:p w:rsidR="004D254D" w:rsidRPr="002208A5" w:rsidRDefault="004D254D" w:rsidP="004D254D">
            <w:pPr>
              <w:spacing w:after="0"/>
            </w:pPr>
            <w:r>
              <w:t>Council Ref</w:t>
            </w:r>
            <w:r w:rsidRPr="002208A5">
              <w:t>:</w:t>
            </w:r>
          </w:p>
        </w:tc>
        <w:tc>
          <w:tcPr>
            <w:tcW w:w="7289" w:type="dxa"/>
          </w:tcPr>
          <w:p w:rsidR="004D254D" w:rsidRPr="002208A5" w:rsidRDefault="004D254D" w:rsidP="004D254D">
            <w:pPr>
              <w:spacing w:after="0"/>
              <w:rPr>
                <w:b/>
                <w:szCs w:val="22"/>
              </w:rPr>
            </w:pPr>
            <w:r w:rsidRPr="002208A5">
              <w:rPr>
                <w:szCs w:val="22"/>
              </w:rPr>
              <w:fldChar w:fldCharType="begin"/>
            </w:r>
            <w:r w:rsidRPr="002208A5">
              <w:rPr>
                <w:szCs w:val="22"/>
              </w:rPr>
              <w:instrText>DOCVARIABLE "dv</w:instrText>
            </w:r>
            <w:r>
              <w:rPr>
                <w:szCs w:val="22"/>
              </w:rPr>
              <w:instrText>EDMSContainerId</w:instrText>
            </w:r>
            <w:r w:rsidRPr="002208A5">
              <w:rPr>
                <w:szCs w:val="22"/>
              </w:rPr>
              <w:instrText>" \* Charformat</w:instrText>
            </w:r>
            <w:r w:rsidRPr="002208A5">
              <w:rPr>
                <w:szCs w:val="22"/>
              </w:rPr>
              <w:fldChar w:fldCharType="separate"/>
            </w:r>
            <w:r w:rsidR="00036A71">
              <w:rPr>
                <w:szCs w:val="22"/>
              </w:rPr>
              <w:t>RZ/1/2016</w:t>
            </w:r>
            <w:r w:rsidRPr="002208A5">
              <w:rPr>
                <w:szCs w:val="22"/>
              </w:rPr>
              <w:fldChar w:fldCharType="end"/>
            </w:r>
            <w:r>
              <w:rPr>
                <w:szCs w:val="22"/>
              </w:rPr>
              <w:t xml:space="preserve"> - </w:t>
            </w:r>
            <w:r w:rsidRPr="002208A5">
              <w:rPr>
                <w:szCs w:val="22"/>
              </w:rPr>
              <w:fldChar w:fldCharType="begin"/>
            </w:r>
            <w:r w:rsidRPr="002208A5">
              <w:rPr>
                <w:szCs w:val="22"/>
              </w:rPr>
              <w:instrText>DOCVARIABLE "dvFileNumber" \* Charformat</w:instrText>
            </w:r>
            <w:r w:rsidRPr="002208A5">
              <w:rPr>
                <w:szCs w:val="22"/>
              </w:rPr>
              <w:fldChar w:fldCharType="separate"/>
            </w:r>
            <w:r w:rsidR="00036A71">
              <w:rPr>
                <w:szCs w:val="22"/>
              </w:rPr>
              <w:t>D07927046</w:t>
            </w:r>
            <w:r w:rsidRPr="002208A5">
              <w:rPr>
                <w:szCs w:val="22"/>
              </w:rPr>
              <w:fldChar w:fldCharType="end"/>
            </w:r>
          </w:p>
        </w:tc>
      </w:tr>
      <w:tr w:rsidR="004D254D" w:rsidRPr="002A14FE" w:rsidTr="004D254D">
        <w:trPr>
          <w:cantSplit/>
        </w:trPr>
        <w:tc>
          <w:tcPr>
            <w:tcW w:w="1715" w:type="dxa"/>
          </w:tcPr>
          <w:p w:rsidR="004D254D" w:rsidRPr="002208A5" w:rsidRDefault="004D254D" w:rsidP="004D254D">
            <w:pPr>
              <w:spacing w:after="0"/>
            </w:pPr>
            <w:r>
              <w:t>Report By</w:t>
            </w:r>
            <w:r w:rsidRPr="002208A5">
              <w:t>:</w:t>
            </w:r>
          </w:p>
        </w:tc>
        <w:tc>
          <w:tcPr>
            <w:tcW w:w="7289" w:type="dxa"/>
          </w:tcPr>
          <w:p w:rsidR="004D254D" w:rsidRPr="007F45F3" w:rsidRDefault="005D681A" w:rsidP="004D254D">
            <w:pPr>
              <w:spacing w:after="0"/>
              <w:rPr>
                <w:szCs w:val="22"/>
              </w:rPr>
            </w:pPr>
            <w:bookmarkStart w:id="2" w:name="PDF_AuthorsList"/>
            <w:r w:rsidRPr="005D681A">
              <w:rPr>
                <w:rFonts w:cs="Arial"/>
                <w:lang w:val="en-GB"/>
              </w:rPr>
              <w:t>Student Landuse Planner - Adam Kennedy</w:t>
            </w:r>
            <w:r>
              <w:rPr>
                <w:lang w:val="en-GB"/>
              </w:rPr>
              <w:t xml:space="preserve"> </w:t>
            </w:r>
            <w:bookmarkEnd w:id="2"/>
            <w:r w:rsidR="004D254D" w:rsidRPr="001215BC">
              <w:rPr>
                <w:lang w:val="en-GB"/>
              </w:rPr>
              <w:t xml:space="preserve"> </w:t>
            </w:r>
            <w:bookmarkStart w:id="3" w:name="PreviousItems"/>
            <w:r w:rsidR="004D254D" w:rsidRPr="001215BC">
              <w:t xml:space="preserve"> </w:t>
            </w:r>
            <w:bookmarkEnd w:id="3"/>
          </w:p>
        </w:tc>
      </w:tr>
    </w:tbl>
    <w:p w:rsidR="004D254D" w:rsidRPr="00481FFA" w:rsidRDefault="004D254D" w:rsidP="004D254D">
      <w:pPr>
        <w:rPr>
          <w:sz w:val="16"/>
          <w:szCs w:val="16"/>
          <w:lang w:val="en-GB"/>
        </w:rPr>
      </w:pPr>
    </w:p>
    <w:p w:rsidR="004D254D" w:rsidRPr="00716CFE" w:rsidRDefault="004D254D" w:rsidP="004D254D">
      <w:pPr>
        <w:rPr>
          <w:szCs w:val="22"/>
          <w:lang w:val="en-GB"/>
        </w:rPr>
        <w:sectPr w:rsidR="004D254D" w:rsidRPr="00716CFE" w:rsidSect="004D254D">
          <w:headerReference w:type="even" r:id="rId9"/>
          <w:headerReference w:type="default" r:id="rId10"/>
          <w:footerReference w:type="even" r:id="rId11"/>
          <w:footerReference w:type="default" r:id="rId12"/>
          <w:headerReference w:type="first" r:id="rId13"/>
          <w:footerReference w:type="first" r:id="rId14"/>
          <w:pgSz w:w="11907" w:h="16840" w:code="9"/>
          <w:pgMar w:top="261" w:right="1418" w:bottom="261" w:left="1701" w:header="567" w:footer="567" w:gutter="0"/>
          <w:cols w:space="720"/>
        </w:sectPr>
      </w:pPr>
    </w:p>
    <w:p w:rsidR="004D254D" w:rsidRPr="007F0F49" w:rsidRDefault="004D254D" w:rsidP="00DF661D">
      <w:pPr>
        <w:pStyle w:val="CMRHeading11B8"/>
      </w:pPr>
      <w:bookmarkStart w:id="4" w:name="_GoBack"/>
      <w:bookmarkEnd w:id="4"/>
      <w:r w:rsidRPr="007F0F49">
        <w:lastRenderedPageBreak/>
        <w:t>Précis:</w:t>
      </w:r>
    </w:p>
    <w:p w:rsidR="00F17EDE" w:rsidRPr="00861B38" w:rsidRDefault="00ED5A54" w:rsidP="00F17EDE">
      <w:pPr>
        <w:rPr>
          <w:szCs w:val="22"/>
          <w:lang w:val="en-GB"/>
        </w:rPr>
      </w:pPr>
      <w:r>
        <w:rPr>
          <w:szCs w:val="22"/>
        </w:rPr>
        <w:t xml:space="preserve">Properties within the Belmont North Business Precinct </w:t>
      </w:r>
      <w:r w:rsidR="0075378C">
        <w:rPr>
          <w:szCs w:val="22"/>
        </w:rPr>
        <w:t>w</w:t>
      </w:r>
      <w:r>
        <w:rPr>
          <w:szCs w:val="22"/>
        </w:rPr>
        <w:t>ere zoned</w:t>
      </w:r>
      <w:r w:rsidRPr="00861B38">
        <w:rPr>
          <w:szCs w:val="22"/>
        </w:rPr>
        <w:t xml:space="preserve"> </w:t>
      </w:r>
      <w:r w:rsidRPr="00861B38">
        <w:rPr>
          <w:szCs w:val="22"/>
          <w:lang w:val="en-GB"/>
        </w:rPr>
        <w:t>4(2) Industrial (General)</w:t>
      </w:r>
      <w:r>
        <w:rPr>
          <w:szCs w:val="22"/>
          <w:lang w:val="en-GB"/>
        </w:rPr>
        <w:t xml:space="preserve"> u</w:t>
      </w:r>
      <w:r w:rsidR="00264704">
        <w:rPr>
          <w:szCs w:val="22"/>
        </w:rPr>
        <w:t>nder</w:t>
      </w:r>
      <w:r w:rsidR="00590296">
        <w:rPr>
          <w:szCs w:val="22"/>
        </w:rPr>
        <w:t xml:space="preserve"> </w:t>
      </w:r>
      <w:r w:rsidR="00F17EDE" w:rsidRPr="00264704">
        <w:rPr>
          <w:i/>
          <w:szCs w:val="22"/>
        </w:rPr>
        <w:t>Lake Macquarie Local Environmental Plan 2004 (LMLEP2004)</w:t>
      </w:r>
      <w:r w:rsidR="00264704">
        <w:rPr>
          <w:szCs w:val="22"/>
          <w:lang w:val="en-GB"/>
        </w:rPr>
        <w:t>.  W</w:t>
      </w:r>
      <w:r w:rsidR="00590296">
        <w:rPr>
          <w:szCs w:val="22"/>
          <w:lang w:val="en-GB"/>
        </w:rPr>
        <w:t>ithin this zone</w:t>
      </w:r>
      <w:r w:rsidR="00F17EDE" w:rsidRPr="00861B38">
        <w:rPr>
          <w:szCs w:val="22"/>
          <w:lang w:val="en-GB"/>
        </w:rPr>
        <w:t xml:space="preserve"> </w:t>
      </w:r>
      <w:r w:rsidR="00F17EDE" w:rsidRPr="00861B38">
        <w:rPr>
          <w:i/>
          <w:szCs w:val="22"/>
        </w:rPr>
        <w:t>Vehicle Body Repair Workshop</w:t>
      </w:r>
      <w:r w:rsidR="00F17EDE" w:rsidRPr="00861B38">
        <w:rPr>
          <w:szCs w:val="22"/>
        </w:rPr>
        <w:t xml:space="preserve"> and </w:t>
      </w:r>
      <w:r w:rsidR="00F17EDE" w:rsidRPr="00861B38">
        <w:rPr>
          <w:i/>
          <w:szCs w:val="22"/>
        </w:rPr>
        <w:t>Timber Yards</w:t>
      </w:r>
      <w:r w:rsidR="00F17EDE" w:rsidRPr="00861B38">
        <w:rPr>
          <w:szCs w:val="22"/>
        </w:rPr>
        <w:t xml:space="preserve"> </w:t>
      </w:r>
      <w:r w:rsidR="00F17EDE" w:rsidRPr="00861B38">
        <w:rPr>
          <w:szCs w:val="22"/>
          <w:lang w:val="en-GB"/>
        </w:rPr>
        <w:t xml:space="preserve">were permissible </w:t>
      </w:r>
      <w:r w:rsidR="00590296">
        <w:rPr>
          <w:szCs w:val="22"/>
          <w:lang w:val="en-GB"/>
        </w:rPr>
        <w:t xml:space="preserve">with consent. </w:t>
      </w:r>
      <w:r w:rsidR="00561C6C">
        <w:rPr>
          <w:szCs w:val="22"/>
          <w:lang w:val="en-GB"/>
        </w:rPr>
        <w:t xml:space="preserve"> </w:t>
      </w:r>
    </w:p>
    <w:p w:rsidR="001E13FA" w:rsidRPr="00861B38" w:rsidRDefault="00F17EDE" w:rsidP="00C95D9F">
      <w:pPr>
        <w:rPr>
          <w:szCs w:val="22"/>
          <w:lang w:val="en-GB"/>
        </w:rPr>
      </w:pPr>
      <w:r w:rsidRPr="00861B38">
        <w:rPr>
          <w:szCs w:val="22"/>
          <w:lang w:val="en-GB"/>
        </w:rPr>
        <w:t xml:space="preserve">Conversion to </w:t>
      </w:r>
      <w:r w:rsidRPr="00861B38">
        <w:rPr>
          <w:i/>
          <w:szCs w:val="22"/>
          <w:lang w:val="en-GB"/>
        </w:rPr>
        <w:t xml:space="preserve">Lake Macquarie Local Environmental Plan 2014 (LMLEP2014) </w:t>
      </w:r>
      <w:r w:rsidR="00590296">
        <w:rPr>
          <w:szCs w:val="22"/>
          <w:lang w:val="en-GB"/>
        </w:rPr>
        <w:t xml:space="preserve">resulted in </w:t>
      </w:r>
      <w:r w:rsidRPr="00861B38">
        <w:rPr>
          <w:szCs w:val="22"/>
          <w:lang w:val="en-GB"/>
        </w:rPr>
        <w:t xml:space="preserve">a </w:t>
      </w:r>
      <w:r w:rsidR="00C95D9F" w:rsidRPr="00861B38">
        <w:rPr>
          <w:szCs w:val="22"/>
          <w:lang w:val="en-GB"/>
        </w:rPr>
        <w:t xml:space="preserve">B7 Business Park zone </w:t>
      </w:r>
      <w:r w:rsidR="00590296">
        <w:rPr>
          <w:szCs w:val="22"/>
          <w:lang w:val="en-GB"/>
        </w:rPr>
        <w:t xml:space="preserve">being applied to the </w:t>
      </w:r>
      <w:r w:rsidR="00ED5A54">
        <w:rPr>
          <w:szCs w:val="22"/>
          <w:lang w:val="en-GB"/>
        </w:rPr>
        <w:t>precinct</w:t>
      </w:r>
      <w:r w:rsidR="000934D4">
        <w:rPr>
          <w:szCs w:val="22"/>
          <w:lang w:val="en-GB"/>
        </w:rPr>
        <w:t xml:space="preserve">. </w:t>
      </w:r>
      <w:r w:rsidR="00264704">
        <w:rPr>
          <w:szCs w:val="22"/>
          <w:lang w:val="en-GB"/>
        </w:rPr>
        <w:t xml:space="preserve"> </w:t>
      </w:r>
      <w:r w:rsidR="000934D4">
        <w:rPr>
          <w:szCs w:val="22"/>
          <w:lang w:val="en-GB"/>
        </w:rPr>
        <w:t>This zone is c</w:t>
      </w:r>
      <w:r w:rsidR="00C95D9F" w:rsidRPr="00861B38">
        <w:rPr>
          <w:szCs w:val="22"/>
          <w:lang w:val="en-GB"/>
        </w:rPr>
        <w:t xml:space="preserve">onsistent with the predominant uses </w:t>
      </w:r>
      <w:r w:rsidR="00ED5A54">
        <w:rPr>
          <w:szCs w:val="22"/>
          <w:lang w:val="en-GB"/>
        </w:rPr>
        <w:t>occurring in</w:t>
      </w:r>
      <w:r w:rsidR="00C95D9F" w:rsidRPr="00861B38">
        <w:rPr>
          <w:szCs w:val="22"/>
          <w:lang w:val="en-GB"/>
        </w:rPr>
        <w:t xml:space="preserve"> the Belmont North Business Precinct</w:t>
      </w:r>
      <w:r w:rsidR="00264704">
        <w:rPr>
          <w:szCs w:val="22"/>
          <w:lang w:val="en-GB"/>
        </w:rPr>
        <w:t>, h</w:t>
      </w:r>
      <w:r w:rsidR="000934D4">
        <w:rPr>
          <w:szCs w:val="22"/>
          <w:lang w:val="en-GB"/>
        </w:rPr>
        <w:t>owever,</w:t>
      </w:r>
      <w:r w:rsidR="00C95D9F" w:rsidRPr="00861B38">
        <w:rPr>
          <w:i/>
          <w:szCs w:val="22"/>
        </w:rPr>
        <w:t xml:space="preserve"> Vehicle Body Repair Workshop</w:t>
      </w:r>
      <w:r w:rsidR="000934D4">
        <w:rPr>
          <w:i/>
          <w:szCs w:val="22"/>
        </w:rPr>
        <w:t>s</w:t>
      </w:r>
      <w:r w:rsidR="00C95D9F" w:rsidRPr="00861B38">
        <w:rPr>
          <w:szCs w:val="22"/>
        </w:rPr>
        <w:t xml:space="preserve"> and </w:t>
      </w:r>
      <w:r w:rsidR="00C95D9F" w:rsidRPr="00861B38">
        <w:rPr>
          <w:i/>
          <w:szCs w:val="22"/>
        </w:rPr>
        <w:t>Timber Yards</w:t>
      </w:r>
      <w:r w:rsidR="00C95D9F" w:rsidRPr="00861B38">
        <w:rPr>
          <w:szCs w:val="22"/>
        </w:rPr>
        <w:t xml:space="preserve"> </w:t>
      </w:r>
      <w:r w:rsidR="000934D4">
        <w:rPr>
          <w:szCs w:val="22"/>
        </w:rPr>
        <w:t xml:space="preserve">are now </w:t>
      </w:r>
      <w:r w:rsidR="00C95D9F" w:rsidRPr="00861B38">
        <w:rPr>
          <w:szCs w:val="22"/>
        </w:rPr>
        <w:t>prohibited</w:t>
      </w:r>
      <w:r w:rsidR="000934D4">
        <w:rPr>
          <w:szCs w:val="22"/>
        </w:rPr>
        <w:t xml:space="preserve"> uses within this zone.</w:t>
      </w:r>
    </w:p>
    <w:p w:rsidR="00561C6C" w:rsidRDefault="00C95D9F" w:rsidP="00C95D9F">
      <w:pPr>
        <w:rPr>
          <w:szCs w:val="22"/>
          <w:lang w:val="en-GB"/>
        </w:rPr>
      </w:pPr>
      <w:r w:rsidRPr="00861B38">
        <w:rPr>
          <w:szCs w:val="22"/>
          <w:lang w:val="en-GB"/>
        </w:rPr>
        <w:t xml:space="preserve">Council has been requested to consider amending the </w:t>
      </w:r>
      <w:r w:rsidRPr="00264704">
        <w:rPr>
          <w:i/>
          <w:szCs w:val="22"/>
          <w:lang w:val="en-GB"/>
        </w:rPr>
        <w:t>LMLEP2014</w:t>
      </w:r>
      <w:r w:rsidRPr="00861B38">
        <w:rPr>
          <w:szCs w:val="22"/>
          <w:lang w:val="en-GB"/>
        </w:rPr>
        <w:t>, to make</w:t>
      </w:r>
      <w:r w:rsidR="000934D4">
        <w:rPr>
          <w:szCs w:val="22"/>
          <w:lang w:val="en-GB"/>
        </w:rPr>
        <w:t xml:space="preserve"> </w:t>
      </w:r>
      <w:r w:rsidR="000934D4" w:rsidRPr="00861B38">
        <w:rPr>
          <w:i/>
          <w:szCs w:val="22"/>
        </w:rPr>
        <w:t>Vehicle Body Repair Workshop</w:t>
      </w:r>
      <w:r w:rsidR="000934D4">
        <w:rPr>
          <w:i/>
          <w:szCs w:val="22"/>
        </w:rPr>
        <w:t>s</w:t>
      </w:r>
      <w:r w:rsidR="000934D4" w:rsidRPr="00861B38">
        <w:rPr>
          <w:szCs w:val="22"/>
        </w:rPr>
        <w:t xml:space="preserve"> and </w:t>
      </w:r>
      <w:r w:rsidR="000934D4" w:rsidRPr="00861B38">
        <w:rPr>
          <w:i/>
          <w:szCs w:val="22"/>
        </w:rPr>
        <w:t>Timber Yards</w:t>
      </w:r>
      <w:r w:rsidRPr="00861B38">
        <w:rPr>
          <w:szCs w:val="22"/>
          <w:lang w:val="en-GB"/>
        </w:rPr>
        <w:t xml:space="preserve"> permissible with consent</w:t>
      </w:r>
      <w:r w:rsidR="000934D4">
        <w:rPr>
          <w:szCs w:val="22"/>
          <w:lang w:val="en-GB"/>
        </w:rPr>
        <w:t xml:space="preserve"> on specified allotments w</w:t>
      </w:r>
      <w:r w:rsidR="00ED5A54">
        <w:rPr>
          <w:szCs w:val="22"/>
          <w:lang w:val="en-GB"/>
        </w:rPr>
        <w:t>ithin the B7 Business Park zone, as these uses already occur on these lots.</w:t>
      </w:r>
    </w:p>
    <w:p w:rsidR="00ED5A54" w:rsidRDefault="00ED5A54" w:rsidP="00C95D9F">
      <w:pPr>
        <w:rPr>
          <w:szCs w:val="22"/>
          <w:lang w:val="en-GB"/>
        </w:rPr>
      </w:pPr>
      <w:r>
        <w:rPr>
          <w:szCs w:val="22"/>
          <w:lang w:val="en-GB"/>
        </w:rPr>
        <w:t xml:space="preserve">The purpose of this report is to seek Council’s support for a Planning Proposal to </w:t>
      </w:r>
      <w:r w:rsidRPr="00861B38">
        <w:rPr>
          <w:szCs w:val="22"/>
          <w:lang w:val="en-GB"/>
        </w:rPr>
        <w:t xml:space="preserve">amend </w:t>
      </w:r>
      <w:r w:rsidRPr="00861B38">
        <w:rPr>
          <w:i/>
          <w:szCs w:val="22"/>
          <w:lang w:val="en-GB"/>
        </w:rPr>
        <w:t>LMLEP 2014</w:t>
      </w:r>
      <w:r>
        <w:rPr>
          <w:i/>
          <w:szCs w:val="22"/>
          <w:lang w:val="en-GB"/>
        </w:rPr>
        <w:t xml:space="preserve"> </w:t>
      </w:r>
      <w:r w:rsidRPr="00861B38">
        <w:rPr>
          <w:szCs w:val="22"/>
          <w:lang w:val="en-GB"/>
        </w:rPr>
        <w:t xml:space="preserve"> to permit </w:t>
      </w:r>
      <w:r w:rsidRPr="00861B38">
        <w:rPr>
          <w:i/>
          <w:szCs w:val="22"/>
          <w:lang w:val="en-GB"/>
        </w:rPr>
        <w:t>Vehicle Body Repair Workshop</w:t>
      </w:r>
      <w:r w:rsidRPr="00861B38">
        <w:rPr>
          <w:szCs w:val="22"/>
          <w:lang w:val="en-GB"/>
        </w:rPr>
        <w:t xml:space="preserve"> on Lot 8 DP 536711, 411 Pacific Highway, Belmont North</w:t>
      </w:r>
      <w:r>
        <w:rPr>
          <w:szCs w:val="22"/>
          <w:lang w:val="en-GB"/>
        </w:rPr>
        <w:t xml:space="preserve">, and </w:t>
      </w:r>
      <w:r w:rsidRPr="00861B38">
        <w:rPr>
          <w:szCs w:val="22"/>
          <w:lang w:val="en-GB"/>
        </w:rPr>
        <w:t>Lot 1 DP 739866, 28 Bluebell Street, Belmon</w:t>
      </w:r>
      <w:r>
        <w:rPr>
          <w:szCs w:val="22"/>
          <w:lang w:val="en-GB"/>
        </w:rPr>
        <w:t>t</w:t>
      </w:r>
      <w:r w:rsidRPr="00861B38">
        <w:rPr>
          <w:szCs w:val="22"/>
          <w:lang w:val="en-GB"/>
        </w:rPr>
        <w:t xml:space="preserve">; while permitting </w:t>
      </w:r>
      <w:r w:rsidRPr="00861B38">
        <w:rPr>
          <w:i/>
          <w:szCs w:val="22"/>
          <w:lang w:val="en-GB"/>
        </w:rPr>
        <w:t xml:space="preserve">Timber Yards </w:t>
      </w:r>
      <w:r w:rsidRPr="00861B38">
        <w:rPr>
          <w:szCs w:val="22"/>
          <w:lang w:val="en-GB"/>
        </w:rPr>
        <w:t xml:space="preserve">on Lot 127 DP 861468, 10 Bluebell Street and Lot 1 DP 449422, 24 Bluebell Street </w:t>
      </w:r>
      <w:r>
        <w:rPr>
          <w:szCs w:val="22"/>
          <w:lang w:val="en-GB"/>
        </w:rPr>
        <w:t>Belmont.</w:t>
      </w:r>
    </w:p>
    <w:p w:rsidR="004D254D" w:rsidRPr="00861B38" w:rsidRDefault="004D254D" w:rsidP="004D254D">
      <w:pPr>
        <w:rPr>
          <w:rFonts w:cs="Arial"/>
          <w:szCs w:val="22"/>
          <w:lang w:val="en-GB"/>
        </w:rPr>
      </w:pPr>
      <w:r w:rsidRPr="00861B38">
        <w:rPr>
          <w:rFonts w:cs="Arial"/>
          <w:i/>
          <w:iCs/>
          <w:vanish/>
          <w:color w:val="FF0000"/>
          <w:szCs w:val="22"/>
          <w:lang w:val="en-GB"/>
        </w:rPr>
        <w:t>Do not delete this line</w:t>
      </w:r>
    </w:p>
    <w:p w:rsidR="004D254D" w:rsidRPr="00861B38" w:rsidRDefault="004D254D" w:rsidP="004D254D">
      <w:pPr>
        <w:rPr>
          <w:szCs w:val="22"/>
          <w:lang w:val="en-GB"/>
        </w:rPr>
        <w:sectPr w:rsidR="004D254D" w:rsidRPr="00861B38" w:rsidSect="003D1547">
          <w:footerReference w:type="first" r:id="rId15"/>
          <w:type w:val="continuous"/>
          <w:pgSz w:w="11907" w:h="16840" w:code="9"/>
          <w:pgMar w:top="261" w:right="1418" w:bottom="261" w:left="1701" w:header="567" w:footer="567" w:gutter="0"/>
          <w:cols w:space="720"/>
          <w:formProt w:val="0"/>
        </w:sectPr>
      </w:pPr>
    </w:p>
    <w:tbl>
      <w:tblPr>
        <w:tblW w:w="5000" w:type="pct"/>
        <w:shd w:val="pct10" w:color="auto" w:fill="auto"/>
        <w:tblLook w:val="0000" w:firstRow="0" w:lastRow="0" w:firstColumn="0" w:lastColumn="0" w:noHBand="0" w:noVBand="0"/>
      </w:tblPr>
      <w:tblGrid>
        <w:gridCol w:w="9004"/>
      </w:tblGrid>
      <w:tr w:rsidR="004D254D" w:rsidRPr="00861B38" w:rsidTr="006B6B7A">
        <w:tc>
          <w:tcPr>
            <w:tcW w:w="5000" w:type="pct"/>
            <w:shd w:val="pct25" w:color="auto" w:fill="auto"/>
          </w:tcPr>
          <w:p w:rsidR="004D254D" w:rsidRPr="009B36AC" w:rsidRDefault="004D254D" w:rsidP="003412B8">
            <w:pPr>
              <w:spacing w:after="120"/>
              <w:jc w:val="both"/>
              <w:rPr>
                <w:b/>
                <w:szCs w:val="22"/>
              </w:rPr>
            </w:pPr>
            <w:bookmarkStart w:id="5" w:name="PDF2_Recommendations_12769"/>
            <w:bookmarkStart w:id="6" w:name="Recommendations"/>
            <w:bookmarkStart w:id="7" w:name="PDF2_Recommendations"/>
            <w:bookmarkEnd w:id="5"/>
            <w:bookmarkEnd w:id="6"/>
            <w:bookmarkEnd w:id="7"/>
            <w:r w:rsidRPr="009B36AC">
              <w:rPr>
                <w:b/>
                <w:szCs w:val="22"/>
              </w:rPr>
              <w:lastRenderedPageBreak/>
              <w:t>Recommendation:</w:t>
            </w:r>
          </w:p>
          <w:p w:rsidR="009B36AC" w:rsidRPr="009B36AC" w:rsidRDefault="009B36AC" w:rsidP="003412B8">
            <w:pPr>
              <w:spacing w:after="120"/>
              <w:jc w:val="both"/>
              <w:rPr>
                <w:b/>
                <w:szCs w:val="22"/>
              </w:rPr>
            </w:pPr>
            <w:r w:rsidRPr="009B36AC">
              <w:rPr>
                <w:b/>
                <w:szCs w:val="22"/>
              </w:rPr>
              <w:t>Council</w:t>
            </w:r>
            <w:r w:rsidR="00264704">
              <w:rPr>
                <w:b/>
                <w:szCs w:val="22"/>
              </w:rPr>
              <w:t>:</w:t>
            </w:r>
          </w:p>
          <w:p w:rsidR="001E13FA" w:rsidRPr="00861B38" w:rsidRDefault="001E13FA" w:rsidP="001E13FA">
            <w:pPr>
              <w:pStyle w:val="ReportA"/>
              <w:numPr>
                <w:ilvl w:val="0"/>
                <w:numId w:val="17"/>
              </w:numPr>
              <w:tabs>
                <w:tab w:val="clear" w:pos="504"/>
                <w:tab w:val="num" w:pos="540"/>
              </w:tabs>
              <w:ind w:left="540" w:hanging="540"/>
              <w:rPr>
                <w:szCs w:val="22"/>
                <w:lang w:val="en-GB"/>
              </w:rPr>
            </w:pPr>
            <w:r w:rsidRPr="00861B38">
              <w:rPr>
                <w:szCs w:val="22"/>
                <w:lang w:val="en-GB"/>
              </w:rPr>
              <w:t xml:space="preserve">Supports the preparation of a Planning Proposal to amend </w:t>
            </w:r>
            <w:r w:rsidRPr="00861B38">
              <w:rPr>
                <w:i/>
                <w:szCs w:val="22"/>
                <w:lang w:val="en-GB"/>
              </w:rPr>
              <w:t>Lake Macquarie Local Environmental Plan 2014 (LMLEP 2014)</w:t>
            </w:r>
            <w:r w:rsidRPr="00861B38">
              <w:rPr>
                <w:szCs w:val="22"/>
                <w:lang w:val="en-GB"/>
              </w:rPr>
              <w:t xml:space="preserve"> to permit </w:t>
            </w:r>
            <w:r w:rsidRPr="00861B38">
              <w:rPr>
                <w:i/>
                <w:szCs w:val="22"/>
                <w:lang w:val="en-GB"/>
              </w:rPr>
              <w:t>Vehicle Body Repair Workshop</w:t>
            </w:r>
            <w:r w:rsidRPr="00861B38">
              <w:rPr>
                <w:szCs w:val="22"/>
                <w:lang w:val="en-GB"/>
              </w:rPr>
              <w:t xml:space="preserve"> on Lot 8 DP 536711, 411 Pacific Highway, Belmont North</w:t>
            </w:r>
            <w:r w:rsidR="00EF59DB">
              <w:rPr>
                <w:szCs w:val="22"/>
                <w:lang w:val="en-GB"/>
              </w:rPr>
              <w:t xml:space="preserve">, and </w:t>
            </w:r>
            <w:r w:rsidRPr="00861B38">
              <w:rPr>
                <w:szCs w:val="22"/>
                <w:lang w:val="en-GB"/>
              </w:rPr>
              <w:t>Lot 1 DP 739866, 28 Bluebell Street, Belmon</w:t>
            </w:r>
            <w:r w:rsidR="00EF59DB">
              <w:rPr>
                <w:szCs w:val="22"/>
                <w:lang w:val="en-GB"/>
              </w:rPr>
              <w:t>t</w:t>
            </w:r>
            <w:r w:rsidRPr="00861B38">
              <w:rPr>
                <w:szCs w:val="22"/>
                <w:lang w:val="en-GB"/>
              </w:rPr>
              <w:t xml:space="preserve">; while permitting </w:t>
            </w:r>
            <w:r w:rsidRPr="00861B38">
              <w:rPr>
                <w:i/>
                <w:szCs w:val="22"/>
                <w:lang w:val="en-GB"/>
              </w:rPr>
              <w:t xml:space="preserve">Timber Yards </w:t>
            </w:r>
            <w:r w:rsidRPr="00861B38">
              <w:rPr>
                <w:szCs w:val="22"/>
                <w:lang w:val="en-GB"/>
              </w:rPr>
              <w:t xml:space="preserve">on Lot 127 DP 861468, 10 Bluebell Street and Lot 1 DP 449422, 24 Bluebell Street </w:t>
            </w:r>
            <w:r w:rsidR="00EF59DB">
              <w:rPr>
                <w:szCs w:val="22"/>
                <w:lang w:val="en-GB"/>
              </w:rPr>
              <w:t xml:space="preserve">Belmont, </w:t>
            </w:r>
            <w:r w:rsidRPr="00861B38">
              <w:rPr>
                <w:szCs w:val="22"/>
                <w:lang w:val="en-GB"/>
              </w:rPr>
              <w:t>by inserting additional item</w:t>
            </w:r>
            <w:r w:rsidR="00423687">
              <w:rPr>
                <w:szCs w:val="22"/>
                <w:lang w:val="en-GB"/>
              </w:rPr>
              <w:t>s</w:t>
            </w:r>
            <w:r w:rsidRPr="00861B38">
              <w:rPr>
                <w:szCs w:val="22"/>
                <w:lang w:val="en-GB"/>
              </w:rPr>
              <w:t xml:space="preserve"> in Schedule 1 (see Attachment 1).</w:t>
            </w:r>
          </w:p>
          <w:p w:rsidR="001E13FA" w:rsidRPr="00861B38" w:rsidRDefault="001E13FA" w:rsidP="001E13FA">
            <w:pPr>
              <w:pStyle w:val="ReportA"/>
              <w:numPr>
                <w:ilvl w:val="0"/>
                <w:numId w:val="17"/>
              </w:numPr>
              <w:tabs>
                <w:tab w:val="clear" w:pos="504"/>
                <w:tab w:val="num" w:pos="540"/>
              </w:tabs>
              <w:ind w:left="540" w:hanging="540"/>
              <w:rPr>
                <w:szCs w:val="22"/>
              </w:rPr>
            </w:pPr>
            <w:r w:rsidRPr="00861B38">
              <w:rPr>
                <w:szCs w:val="22"/>
              </w:rPr>
              <w:t xml:space="preserve">Requests a Gateway determination from the Department of Planning and Environment, pursuant to the </w:t>
            </w:r>
            <w:r w:rsidRPr="00861B38">
              <w:rPr>
                <w:i/>
                <w:szCs w:val="22"/>
              </w:rPr>
              <w:t xml:space="preserve">Environmental Planning and Assessment Act (EP&amp;A Act) 1979, </w:t>
            </w:r>
            <w:r w:rsidRPr="00861B38">
              <w:rPr>
                <w:szCs w:val="22"/>
              </w:rPr>
              <w:t>in relation to the Planning Proposal</w:t>
            </w:r>
            <w:r w:rsidRPr="00861B38">
              <w:rPr>
                <w:i/>
                <w:szCs w:val="22"/>
              </w:rPr>
              <w:t xml:space="preserve">. </w:t>
            </w:r>
          </w:p>
          <w:p w:rsidR="001E13FA" w:rsidRPr="00861B38" w:rsidRDefault="001E13FA" w:rsidP="001E13FA">
            <w:pPr>
              <w:pStyle w:val="ReportA"/>
              <w:numPr>
                <w:ilvl w:val="0"/>
                <w:numId w:val="17"/>
              </w:numPr>
              <w:tabs>
                <w:tab w:val="clear" w:pos="504"/>
                <w:tab w:val="num" w:pos="540"/>
              </w:tabs>
              <w:ind w:left="540" w:hanging="540"/>
              <w:rPr>
                <w:szCs w:val="22"/>
              </w:rPr>
            </w:pPr>
            <w:r w:rsidRPr="00861B38">
              <w:rPr>
                <w:szCs w:val="22"/>
              </w:rPr>
              <w:t xml:space="preserve">Requests the use of delegations in respect of the Minister for Planning’s plan making function under section 59 of the </w:t>
            </w:r>
            <w:r w:rsidRPr="00861B38">
              <w:rPr>
                <w:i/>
                <w:szCs w:val="22"/>
              </w:rPr>
              <w:t>EP&amp;A Act 1979</w:t>
            </w:r>
            <w:r w:rsidRPr="00861B38">
              <w:rPr>
                <w:szCs w:val="22"/>
              </w:rPr>
              <w:t xml:space="preserve"> for the Planning Proposal.</w:t>
            </w:r>
          </w:p>
          <w:p w:rsidR="001E13FA" w:rsidRPr="00861B38" w:rsidRDefault="001E13FA" w:rsidP="001E13FA">
            <w:pPr>
              <w:pStyle w:val="ReportA"/>
              <w:numPr>
                <w:ilvl w:val="0"/>
                <w:numId w:val="17"/>
              </w:numPr>
              <w:tabs>
                <w:tab w:val="clear" w:pos="504"/>
                <w:tab w:val="num" w:pos="540"/>
              </w:tabs>
              <w:ind w:left="540" w:hanging="540"/>
              <w:rPr>
                <w:szCs w:val="22"/>
              </w:rPr>
            </w:pPr>
            <w:r w:rsidRPr="00861B38">
              <w:rPr>
                <w:szCs w:val="22"/>
              </w:rPr>
              <w:t>Undertakes consultation with State Government agencies and service authorities in accordance with the Gateway determination.</w:t>
            </w:r>
          </w:p>
          <w:p w:rsidR="001E13FA" w:rsidRPr="00861B38" w:rsidRDefault="001E13FA" w:rsidP="001E13FA">
            <w:pPr>
              <w:pStyle w:val="ReportA"/>
              <w:numPr>
                <w:ilvl w:val="0"/>
                <w:numId w:val="17"/>
              </w:numPr>
              <w:tabs>
                <w:tab w:val="clear" w:pos="504"/>
                <w:tab w:val="num" w:pos="540"/>
              </w:tabs>
              <w:ind w:left="540" w:hanging="540"/>
              <w:rPr>
                <w:szCs w:val="22"/>
              </w:rPr>
            </w:pPr>
            <w:r w:rsidRPr="00861B38">
              <w:rPr>
                <w:szCs w:val="22"/>
              </w:rPr>
              <w:t>Places the Planning Proposal on public exhibition in accordance with the Gateway determination.</w:t>
            </w:r>
          </w:p>
          <w:p w:rsidR="001E13FA" w:rsidRPr="00861B38" w:rsidRDefault="001E13FA" w:rsidP="001E13FA">
            <w:pPr>
              <w:pStyle w:val="ReportA"/>
              <w:numPr>
                <w:ilvl w:val="0"/>
                <w:numId w:val="17"/>
              </w:numPr>
              <w:tabs>
                <w:tab w:val="clear" w:pos="504"/>
                <w:tab w:val="num" w:pos="540"/>
              </w:tabs>
              <w:ind w:left="540" w:hanging="540"/>
              <w:rPr>
                <w:rFonts w:cs="Arial"/>
                <w:b/>
                <w:szCs w:val="22"/>
                <w:lang w:val="en"/>
              </w:rPr>
            </w:pPr>
            <w:r w:rsidRPr="00861B38">
              <w:rPr>
                <w:szCs w:val="22"/>
              </w:rPr>
              <w:t>Makes the Plan provided no objections are received during the public exhibition</w:t>
            </w:r>
            <w:r w:rsidR="0075378C">
              <w:rPr>
                <w:szCs w:val="22"/>
              </w:rPr>
              <w:t>.</w:t>
            </w:r>
            <w:r w:rsidRPr="00861B38">
              <w:rPr>
                <w:szCs w:val="22"/>
              </w:rPr>
              <w:t xml:space="preserve"> period.</w:t>
            </w:r>
          </w:p>
          <w:p w:rsidR="004D254D" w:rsidRPr="00861B38" w:rsidRDefault="004D254D" w:rsidP="004D254D">
            <w:pPr>
              <w:pStyle w:val="NameA"/>
              <w:rPr>
                <w:szCs w:val="22"/>
                <w:lang w:val="en-GB"/>
              </w:rPr>
            </w:pPr>
          </w:p>
        </w:tc>
      </w:tr>
    </w:tbl>
    <w:p w:rsidR="004D254D" w:rsidRPr="00861B38" w:rsidRDefault="004D254D" w:rsidP="004D254D">
      <w:pPr>
        <w:rPr>
          <w:rFonts w:cs="Arial"/>
          <w:szCs w:val="22"/>
          <w:lang w:val="en-GB"/>
        </w:rPr>
      </w:pPr>
      <w:r w:rsidRPr="00861B38">
        <w:rPr>
          <w:rFonts w:cs="Arial"/>
          <w:i/>
          <w:iCs/>
          <w:vanish/>
          <w:color w:val="FF0000"/>
          <w:szCs w:val="22"/>
          <w:lang w:val="en-GB"/>
        </w:rPr>
        <w:lastRenderedPageBreak/>
        <w:t>Do not delete this line</w:t>
      </w:r>
    </w:p>
    <w:p w:rsidR="004D254D" w:rsidRPr="00861B38" w:rsidRDefault="004D254D" w:rsidP="004D254D">
      <w:pPr>
        <w:rPr>
          <w:szCs w:val="22"/>
          <w:lang w:val="en-GB"/>
        </w:rPr>
        <w:sectPr w:rsidR="004D254D" w:rsidRPr="00861B38" w:rsidSect="004D254D">
          <w:type w:val="continuous"/>
          <w:pgSz w:w="11907" w:h="16840" w:code="9"/>
          <w:pgMar w:top="261" w:right="1418" w:bottom="261" w:left="1701" w:header="567" w:footer="567" w:gutter="0"/>
          <w:cols w:space="720"/>
          <w:formProt w:val="0"/>
          <w:titlePg/>
        </w:sectPr>
      </w:pPr>
    </w:p>
    <w:p w:rsidR="001E13FA" w:rsidRPr="00861B38" w:rsidRDefault="001E13FA" w:rsidP="00BA7C48">
      <w:pPr>
        <w:pStyle w:val="CMRHeading11B8"/>
        <w:rPr>
          <w:szCs w:val="22"/>
        </w:rPr>
      </w:pPr>
      <w:r w:rsidRPr="00861B38">
        <w:rPr>
          <w:szCs w:val="22"/>
        </w:rPr>
        <w:lastRenderedPageBreak/>
        <w:t>Background:</w:t>
      </w:r>
    </w:p>
    <w:p w:rsidR="000934D4" w:rsidRDefault="00C95D9F" w:rsidP="001E13FA">
      <w:pPr>
        <w:rPr>
          <w:szCs w:val="22"/>
          <w:lang w:val="en-GB"/>
        </w:rPr>
      </w:pPr>
      <w:r w:rsidRPr="00861B38">
        <w:rPr>
          <w:szCs w:val="22"/>
          <w:lang w:val="en-GB"/>
        </w:rPr>
        <w:t>The Belmont North Business P</w:t>
      </w:r>
      <w:r w:rsidR="001E13FA" w:rsidRPr="00861B38">
        <w:rPr>
          <w:szCs w:val="22"/>
          <w:lang w:val="en-GB"/>
        </w:rPr>
        <w:t xml:space="preserve">recinct, which includes the subject </w:t>
      </w:r>
      <w:r w:rsidR="00ED5A54">
        <w:rPr>
          <w:szCs w:val="22"/>
          <w:lang w:val="en-GB"/>
        </w:rPr>
        <w:t>lots</w:t>
      </w:r>
      <w:r w:rsidR="001E13FA" w:rsidRPr="00861B38">
        <w:rPr>
          <w:szCs w:val="22"/>
          <w:lang w:val="en-GB"/>
        </w:rPr>
        <w:t xml:space="preserve">, was zoned 4(a) General </w:t>
      </w:r>
      <w:r w:rsidR="008006C0" w:rsidRPr="00861B38">
        <w:rPr>
          <w:szCs w:val="22"/>
          <w:lang w:val="en-GB"/>
        </w:rPr>
        <w:t>I</w:t>
      </w:r>
      <w:r w:rsidR="001E13FA" w:rsidRPr="00861B38">
        <w:rPr>
          <w:szCs w:val="22"/>
          <w:lang w:val="en-GB"/>
        </w:rPr>
        <w:t xml:space="preserve">ndustry under </w:t>
      </w:r>
      <w:r w:rsidR="001E13FA" w:rsidRPr="00861B38">
        <w:rPr>
          <w:i/>
          <w:szCs w:val="22"/>
          <w:lang w:val="en-GB"/>
        </w:rPr>
        <w:t>Lake Macquarie Local Environmental Plan 1984</w:t>
      </w:r>
      <w:r w:rsidR="001E13FA" w:rsidRPr="00861B38">
        <w:rPr>
          <w:szCs w:val="22"/>
          <w:lang w:val="en-GB"/>
        </w:rPr>
        <w:t xml:space="preserve">.  </w:t>
      </w:r>
      <w:r w:rsidR="008006C0" w:rsidRPr="00861B38">
        <w:rPr>
          <w:szCs w:val="22"/>
          <w:lang w:val="en-GB"/>
        </w:rPr>
        <w:t xml:space="preserve">Subsequently, the land was zoned 4(2) Industrial (General) under the </w:t>
      </w:r>
      <w:r w:rsidR="008006C0" w:rsidRPr="00264704">
        <w:rPr>
          <w:i/>
          <w:szCs w:val="22"/>
          <w:lang w:val="en-GB"/>
        </w:rPr>
        <w:t>LMLEP 2004</w:t>
      </w:r>
      <w:r w:rsidRPr="00861B38">
        <w:rPr>
          <w:szCs w:val="22"/>
          <w:lang w:val="en-GB"/>
        </w:rPr>
        <w:t>.</w:t>
      </w:r>
      <w:r w:rsidR="008006C0" w:rsidRPr="00861B38">
        <w:rPr>
          <w:szCs w:val="22"/>
          <w:lang w:val="en-GB"/>
        </w:rPr>
        <w:t xml:space="preserve"> </w:t>
      </w:r>
      <w:r w:rsidR="00B8155A">
        <w:rPr>
          <w:szCs w:val="22"/>
          <w:lang w:val="en-GB"/>
        </w:rPr>
        <w:t xml:space="preserve"> </w:t>
      </w:r>
      <w:r w:rsidR="008006C0" w:rsidRPr="00861B38">
        <w:rPr>
          <w:szCs w:val="22"/>
          <w:lang w:val="en-GB"/>
        </w:rPr>
        <w:t xml:space="preserve">The zoning reflected the general industrial nature of the Belmont North Business </w:t>
      </w:r>
      <w:r w:rsidRPr="00861B38">
        <w:rPr>
          <w:szCs w:val="22"/>
          <w:lang w:val="en-GB"/>
        </w:rPr>
        <w:t>P</w:t>
      </w:r>
      <w:r w:rsidR="008006C0" w:rsidRPr="00861B38">
        <w:rPr>
          <w:szCs w:val="22"/>
          <w:lang w:val="en-GB"/>
        </w:rPr>
        <w:t>recinct</w:t>
      </w:r>
      <w:r w:rsidR="00A00EB9" w:rsidRPr="00861B38">
        <w:rPr>
          <w:szCs w:val="22"/>
          <w:lang w:val="en-GB"/>
        </w:rPr>
        <w:t xml:space="preserve"> at that time</w:t>
      </w:r>
      <w:r w:rsidR="008006C0" w:rsidRPr="00861B38">
        <w:rPr>
          <w:szCs w:val="22"/>
          <w:lang w:val="en-GB"/>
        </w:rPr>
        <w:t xml:space="preserve">. </w:t>
      </w:r>
    </w:p>
    <w:p w:rsidR="008006C0" w:rsidRPr="00861B38" w:rsidRDefault="008006C0" w:rsidP="001E13FA">
      <w:pPr>
        <w:rPr>
          <w:szCs w:val="22"/>
          <w:lang w:val="en-GB"/>
        </w:rPr>
      </w:pPr>
      <w:r w:rsidRPr="00861B38">
        <w:rPr>
          <w:szCs w:val="22"/>
          <w:lang w:val="en-GB"/>
        </w:rPr>
        <w:t xml:space="preserve">In preparing </w:t>
      </w:r>
      <w:r w:rsidRPr="00264704">
        <w:rPr>
          <w:i/>
          <w:szCs w:val="22"/>
          <w:lang w:val="en-GB"/>
        </w:rPr>
        <w:t>LMLEP 2014</w:t>
      </w:r>
      <w:r w:rsidRPr="00861B38">
        <w:rPr>
          <w:szCs w:val="22"/>
          <w:lang w:val="en-GB"/>
        </w:rPr>
        <w:t>, a B7 Business Park</w:t>
      </w:r>
      <w:r w:rsidR="00ED5A54">
        <w:rPr>
          <w:szCs w:val="22"/>
          <w:lang w:val="en-GB"/>
        </w:rPr>
        <w:t xml:space="preserve"> zone was </w:t>
      </w:r>
      <w:r w:rsidR="008853C6">
        <w:rPr>
          <w:szCs w:val="22"/>
          <w:lang w:val="en-GB"/>
        </w:rPr>
        <w:t>predominately</w:t>
      </w:r>
      <w:r w:rsidRPr="00861B38">
        <w:rPr>
          <w:szCs w:val="22"/>
          <w:lang w:val="en-GB"/>
        </w:rPr>
        <w:t xml:space="preserve"> applied to the </w:t>
      </w:r>
      <w:r w:rsidR="00CD7DD8">
        <w:rPr>
          <w:szCs w:val="22"/>
          <w:lang w:val="en-GB"/>
        </w:rPr>
        <w:t>Belmont North B</w:t>
      </w:r>
      <w:r w:rsidRPr="00861B38">
        <w:rPr>
          <w:szCs w:val="22"/>
          <w:lang w:val="en-GB"/>
        </w:rPr>
        <w:t xml:space="preserve">usiness </w:t>
      </w:r>
      <w:r w:rsidR="00CD7DD8">
        <w:rPr>
          <w:szCs w:val="22"/>
          <w:lang w:val="en-GB"/>
        </w:rPr>
        <w:t>P</w:t>
      </w:r>
      <w:r w:rsidRPr="00861B38">
        <w:rPr>
          <w:szCs w:val="22"/>
          <w:lang w:val="en-GB"/>
        </w:rPr>
        <w:t>recinct</w:t>
      </w:r>
      <w:r w:rsidR="00A00EB9" w:rsidRPr="00861B38">
        <w:rPr>
          <w:szCs w:val="22"/>
          <w:lang w:val="en-GB"/>
        </w:rPr>
        <w:t xml:space="preserve"> (refer Attachment 1</w:t>
      </w:r>
      <w:r w:rsidR="00E53242">
        <w:rPr>
          <w:szCs w:val="22"/>
          <w:lang w:val="en-GB"/>
        </w:rPr>
        <w:t xml:space="preserve"> – </w:t>
      </w:r>
      <w:r w:rsidR="00264704">
        <w:rPr>
          <w:szCs w:val="22"/>
          <w:lang w:val="en-GB"/>
        </w:rPr>
        <w:t>M</w:t>
      </w:r>
      <w:r w:rsidR="00E53242">
        <w:rPr>
          <w:szCs w:val="22"/>
          <w:lang w:val="en-GB"/>
        </w:rPr>
        <w:t>ap 3</w:t>
      </w:r>
      <w:r w:rsidR="00A00EB9" w:rsidRPr="00861B38">
        <w:rPr>
          <w:szCs w:val="22"/>
          <w:lang w:val="en-GB"/>
        </w:rPr>
        <w:t>).</w:t>
      </w:r>
      <w:r w:rsidRPr="00861B38">
        <w:rPr>
          <w:szCs w:val="22"/>
          <w:lang w:val="en-GB"/>
        </w:rPr>
        <w:t xml:space="preserve"> </w:t>
      </w:r>
      <w:r w:rsidR="00B37CC5">
        <w:rPr>
          <w:szCs w:val="22"/>
          <w:lang w:val="en-GB"/>
        </w:rPr>
        <w:t xml:space="preserve"> </w:t>
      </w:r>
      <w:r w:rsidR="00A00EB9" w:rsidRPr="00861B38">
        <w:rPr>
          <w:szCs w:val="22"/>
          <w:lang w:val="en-GB"/>
        </w:rPr>
        <w:t xml:space="preserve">The B7 Business Park zone was </w:t>
      </w:r>
      <w:r w:rsidR="00ED5A54">
        <w:rPr>
          <w:szCs w:val="22"/>
          <w:lang w:val="en-GB"/>
        </w:rPr>
        <w:t xml:space="preserve">considered </w:t>
      </w:r>
      <w:r w:rsidR="00A00EB9" w:rsidRPr="00861B38">
        <w:rPr>
          <w:szCs w:val="22"/>
          <w:lang w:val="en-GB"/>
        </w:rPr>
        <w:t xml:space="preserve">consistent with the </w:t>
      </w:r>
      <w:r w:rsidR="00B02CF7" w:rsidRPr="00861B38">
        <w:rPr>
          <w:szCs w:val="22"/>
          <w:lang w:val="en-GB"/>
        </w:rPr>
        <w:t xml:space="preserve">uses </w:t>
      </w:r>
      <w:r w:rsidR="00ED5A54">
        <w:rPr>
          <w:szCs w:val="22"/>
          <w:lang w:val="en-GB"/>
        </w:rPr>
        <w:t>occurring in</w:t>
      </w:r>
      <w:r w:rsidR="00B02CF7" w:rsidRPr="00861B38">
        <w:rPr>
          <w:szCs w:val="22"/>
          <w:lang w:val="en-GB"/>
        </w:rPr>
        <w:t xml:space="preserve"> the </w:t>
      </w:r>
      <w:r w:rsidR="00CD7DD8">
        <w:rPr>
          <w:szCs w:val="22"/>
          <w:lang w:val="en-GB"/>
        </w:rPr>
        <w:t xml:space="preserve">Belmont North </w:t>
      </w:r>
      <w:r w:rsidR="00B02CF7" w:rsidRPr="00861B38">
        <w:rPr>
          <w:szCs w:val="22"/>
          <w:lang w:val="en-GB"/>
        </w:rPr>
        <w:t>Business P</w:t>
      </w:r>
      <w:r w:rsidR="00ED5A54">
        <w:rPr>
          <w:szCs w:val="22"/>
          <w:lang w:val="en-GB"/>
        </w:rPr>
        <w:t>recinct, which include</w:t>
      </w:r>
      <w:r w:rsidR="00A00EB9" w:rsidRPr="00861B38">
        <w:rPr>
          <w:szCs w:val="22"/>
          <w:lang w:val="en-GB"/>
        </w:rPr>
        <w:t xml:space="preserve"> bulky goods, retail, hardware, storage facilities and vehicle repair.  </w:t>
      </w:r>
    </w:p>
    <w:p w:rsidR="00ED5A54" w:rsidRPr="00861B38" w:rsidRDefault="00ED5A54" w:rsidP="00ED5A54">
      <w:pPr>
        <w:rPr>
          <w:szCs w:val="22"/>
          <w:lang w:val="en-GB"/>
        </w:rPr>
      </w:pPr>
      <w:r>
        <w:rPr>
          <w:szCs w:val="22"/>
        </w:rPr>
        <w:t xml:space="preserve">Draft </w:t>
      </w:r>
      <w:r w:rsidRPr="00B37CC5">
        <w:rPr>
          <w:i/>
          <w:szCs w:val="22"/>
        </w:rPr>
        <w:t>LMLEP 2014</w:t>
      </w:r>
      <w:r>
        <w:rPr>
          <w:szCs w:val="22"/>
        </w:rPr>
        <w:t xml:space="preserve"> was extensively exhibited, however, individual landowners </w:t>
      </w:r>
      <w:r w:rsidR="00B8155A">
        <w:rPr>
          <w:szCs w:val="22"/>
        </w:rPr>
        <w:t xml:space="preserve">across the City </w:t>
      </w:r>
      <w:r>
        <w:rPr>
          <w:szCs w:val="22"/>
        </w:rPr>
        <w:t>were not directly contacted</w:t>
      </w:r>
      <w:r w:rsidR="00423687">
        <w:rPr>
          <w:szCs w:val="22"/>
        </w:rPr>
        <w:t xml:space="preserve"> regarding change</w:t>
      </w:r>
      <w:r w:rsidR="00B8155A">
        <w:rPr>
          <w:szCs w:val="22"/>
        </w:rPr>
        <w:t>s</w:t>
      </w:r>
      <w:r>
        <w:rPr>
          <w:szCs w:val="22"/>
        </w:rPr>
        <w:t xml:space="preserve">.  Staff have recently been </w:t>
      </w:r>
      <w:r w:rsidR="00423687">
        <w:rPr>
          <w:szCs w:val="22"/>
        </w:rPr>
        <w:t xml:space="preserve">contacted by a concerned owner about the </w:t>
      </w:r>
      <w:r>
        <w:rPr>
          <w:szCs w:val="22"/>
        </w:rPr>
        <w:t>impact of the zone conversion.</w:t>
      </w:r>
    </w:p>
    <w:p w:rsidR="001E13FA" w:rsidRDefault="00A00EB9" w:rsidP="001E13FA">
      <w:pPr>
        <w:rPr>
          <w:szCs w:val="22"/>
        </w:rPr>
      </w:pPr>
      <w:r w:rsidRPr="00861B38">
        <w:rPr>
          <w:szCs w:val="22"/>
        </w:rPr>
        <w:t>C</w:t>
      </w:r>
      <w:r w:rsidR="001E13FA" w:rsidRPr="00861B38">
        <w:rPr>
          <w:szCs w:val="22"/>
        </w:rPr>
        <w:t>onversion</w:t>
      </w:r>
      <w:r w:rsidRPr="00861B38">
        <w:rPr>
          <w:szCs w:val="22"/>
        </w:rPr>
        <w:t xml:space="preserve"> of the </w:t>
      </w:r>
      <w:r w:rsidR="00ED5A54">
        <w:rPr>
          <w:szCs w:val="22"/>
        </w:rPr>
        <w:t>zone</w:t>
      </w:r>
      <w:r w:rsidR="005F379C" w:rsidRPr="00861B38">
        <w:rPr>
          <w:szCs w:val="22"/>
        </w:rPr>
        <w:t xml:space="preserve"> resulted in the </w:t>
      </w:r>
      <w:r w:rsidR="001E13FA" w:rsidRPr="00861B38">
        <w:rPr>
          <w:szCs w:val="22"/>
        </w:rPr>
        <w:t xml:space="preserve">current land use of </w:t>
      </w:r>
      <w:r w:rsidR="001E13FA" w:rsidRPr="00861B38">
        <w:rPr>
          <w:i/>
          <w:szCs w:val="22"/>
        </w:rPr>
        <w:t>Vehicle Body Repair Workshop</w:t>
      </w:r>
      <w:r w:rsidR="001E13FA" w:rsidRPr="00861B38">
        <w:rPr>
          <w:szCs w:val="22"/>
        </w:rPr>
        <w:t xml:space="preserve"> </w:t>
      </w:r>
      <w:r w:rsidR="00B37CC5">
        <w:rPr>
          <w:szCs w:val="22"/>
        </w:rPr>
        <w:t>at</w:t>
      </w:r>
      <w:r w:rsidR="001E13FA" w:rsidRPr="00861B38">
        <w:rPr>
          <w:szCs w:val="22"/>
        </w:rPr>
        <w:t xml:space="preserve"> </w:t>
      </w:r>
      <w:r w:rsidR="00B37CC5" w:rsidRPr="00861B38">
        <w:rPr>
          <w:szCs w:val="22"/>
          <w:lang w:val="en-GB"/>
        </w:rPr>
        <w:t>Lot 8 DP 536711</w:t>
      </w:r>
      <w:r w:rsidR="00B37CC5">
        <w:rPr>
          <w:szCs w:val="22"/>
          <w:lang w:val="en-GB"/>
        </w:rPr>
        <w:t xml:space="preserve">, </w:t>
      </w:r>
      <w:r w:rsidR="001E13FA" w:rsidRPr="00861B38">
        <w:rPr>
          <w:szCs w:val="22"/>
        </w:rPr>
        <w:t>411 Pacific Highway</w:t>
      </w:r>
      <w:r w:rsidR="000E2B45" w:rsidRPr="00861B38">
        <w:rPr>
          <w:szCs w:val="22"/>
          <w:lang w:val="en-GB"/>
        </w:rPr>
        <w:t xml:space="preserve"> </w:t>
      </w:r>
      <w:r w:rsidR="00EF59DB">
        <w:rPr>
          <w:szCs w:val="22"/>
          <w:lang w:val="en-GB"/>
        </w:rPr>
        <w:t xml:space="preserve">Belmont </w:t>
      </w:r>
      <w:r w:rsidR="001E04CA">
        <w:rPr>
          <w:szCs w:val="22"/>
          <w:lang w:val="en-GB"/>
        </w:rPr>
        <w:t xml:space="preserve">North, </w:t>
      </w:r>
      <w:r w:rsidR="001E13FA" w:rsidRPr="00861B38">
        <w:rPr>
          <w:szCs w:val="22"/>
        </w:rPr>
        <w:t xml:space="preserve">and </w:t>
      </w:r>
      <w:r w:rsidR="00B37CC5" w:rsidRPr="00861B38">
        <w:rPr>
          <w:szCs w:val="22"/>
          <w:lang w:val="en-GB"/>
        </w:rPr>
        <w:t>Lot 1 DP 739866</w:t>
      </w:r>
      <w:r w:rsidR="00B37CC5">
        <w:rPr>
          <w:szCs w:val="22"/>
          <w:lang w:val="en-GB"/>
        </w:rPr>
        <w:t xml:space="preserve">, </w:t>
      </w:r>
      <w:r w:rsidR="001E13FA" w:rsidRPr="00861B38">
        <w:rPr>
          <w:szCs w:val="22"/>
        </w:rPr>
        <w:t>28 Bluebell Street</w:t>
      </w:r>
      <w:r w:rsidR="00B37CC5">
        <w:rPr>
          <w:szCs w:val="22"/>
        </w:rPr>
        <w:t>,</w:t>
      </w:r>
      <w:r w:rsidR="001E13FA" w:rsidRPr="00861B38">
        <w:rPr>
          <w:szCs w:val="22"/>
        </w:rPr>
        <w:t xml:space="preserve"> </w:t>
      </w:r>
      <w:r w:rsidR="001E04CA">
        <w:rPr>
          <w:szCs w:val="22"/>
        </w:rPr>
        <w:t xml:space="preserve">Belmont, </w:t>
      </w:r>
      <w:r w:rsidR="001E13FA" w:rsidRPr="00861B38">
        <w:rPr>
          <w:szCs w:val="22"/>
        </w:rPr>
        <w:t xml:space="preserve">and </w:t>
      </w:r>
      <w:r w:rsidR="001E13FA" w:rsidRPr="00861B38">
        <w:rPr>
          <w:i/>
          <w:szCs w:val="22"/>
        </w:rPr>
        <w:t>Timber Yards</w:t>
      </w:r>
      <w:r w:rsidR="001E13FA" w:rsidRPr="00861B38">
        <w:rPr>
          <w:szCs w:val="22"/>
        </w:rPr>
        <w:t xml:space="preserve"> </w:t>
      </w:r>
      <w:r w:rsidR="00B37CC5">
        <w:rPr>
          <w:szCs w:val="22"/>
        </w:rPr>
        <w:t>at</w:t>
      </w:r>
      <w:r w:rsidR="001E13FA" w:rsidRPr="00861B38">
        <w:rPr>
          <w:szCs w:val="22"/>
        </w:rPr>
        <w:t xml:space="preserve"> </w:t>
      </w:r>
      <w:r w:rsidR="00B37CC5" w:rsidRPr="00861B38">
        <w:rPr>
          <w:szCs w:val="22"/>
          <w:lang w:val="en-GB"/>
        </w:rPr>
        <w:t>Lot 127 DP 861468</w:t>
      </w:r>
      <w:r w:rsidR="00B37CC5">
        <w:rPr>
          <w:szCs w:val="22"/>
          <w:lang w:val="en-GB"/>
        </w:rPr>
        <w:t xml:space="preserve">, </w:t>
      </w:r>
      <w:r w:rsidR="001E13FA" w:rsidRPr="00861B38">
        <w:rPr>
          <w:szCs w:val="22"/>
        </w:rPr>
        <w:t xml:space="preserve">10 </w:t>
      </w:r>
      <w:r w:rsidR="001E04CA">
        <w:rPr>
          <w:szCs w:val="22"/>
        </w:rPr>
        <w:t xml:space="preserve">Bluebell Street </w:t>
      </w:r>
      <w:r w:rsidR="001E13FA" w:rsidRPr="00861B38">
        <w:rPr>
          <w:szCs w:val="22"/>
        </w:rPr>
        <w:t xml:space="preserve">and </w:t>
      </w:r>
      <w:r w:rsidR="00B37CC5" w:rsidRPr="00861B38">
        <w:rPr>
          <w:szCs w:val="22"/>
          <w:lang w:val="en-GB"/>
        </w:rPr>
        <w:t>Lot 1 DP 449422</w:t>
      </w:r>
      <w:r w:rsidR="00B37CC5">
        <w:rPr>
          <w:szCs w:val="22"/>
          <w:lang w:val="en-GB"/>
        </w:rPr>
        <w:t xml:space="preserve">, </w:t>
      </w:r>
      <w:r w:rsidR="001E13FA" w:rsidRPr="00861B38">
        <w:rPr>
          <w:szCs w:val="22"/>
        </w:rPr>
        <w:t>24 Bluebell Street</w:t>
      </w:r>
      <w:r w:rsidR="00B37CC5">
        <w:rPr>
          <w:szCs w:val="22"/>
        </w:rPr>
        <w:t>,</w:t>
      </w:r>
      <w:r w:rsidR="000934D4">
        <w:rPr>
          <w:szCs w:val="22"/>
        </w:rPr>
        <w:t xml:space="preserve"> </w:t>
      </w:r>
      <w:r w:rsidR="001E04CA">
        <w:rPr>
          <w:szCs w:val="22"/>
        </w:rPr>
        <w:t xml:space="preserve">Belmont, </w:t>
      </w:r>
      <w:r w:rsidR="008853C6">
        <w:rPr>
          <w:szCs w:val="22"/>
        </w:rPr>
        <w:t>being</w:t>
      </w:r>
      <w:r w:rsidR="001E13FA" w:rsidRPr="00861B38">
        <w:rPr>
          <w:szCs w:val="22"/>
        </w:rPr>
        <w:t xml:space="preserve"> prohibited.</w:t>
      </w:r>
      <w:r w:rsidR="005F379C" w:rsidRPr="00861B38">
        <w:rPr>
          <w:szCs w:val="22"/>
        </w:rPr>
        <w:t xml:space="preserve"> </w:t>
      </w:r>
      <w:r w:rsidR="00B8155A">
        <w:rPr>
          <w:szCs w:val="22"/>
        </w:rPr>
        <w:t xml:space="preserve"> </w:t>
      </w:r>
      <w:r w:rsidR="005F379C" w:rsidRPr="00861B38">
        <w:rPr>
          <w:szCs w:val="22"/>
        </w:rPr>
        <w:t xml:space="preserve">This has the potential to limit </w:t>
      </w:r>
      <w:r w:rsidR="00ED5A54">
        <w:rPr>
          <w:szCs w:val="22"/>
        </w:rPr>
        <w:t xml:space="preserve">expansion of these </w:t>
      </w:r>
      <w:r w:rsidR="00423687">
        <w:rPr>
          <w:szCs w:val="22"/>
        </w:rPr>
        <w:t>businesses</w:t>
      </w:r>
      <w:r w:rsidR="005F379C" w:rsidRPr="00861B38">
        <w:rPr>
          <w:szCs w:val="22"/>
        </w:rPr>
        <w:t>.</w:t>
      </w:r>
      <w:r w:rsidR="001E13FA" w:rsidRPr="00861B38">
        <w:rPr>
          <w:szCs w:val="22"/>
        </w:rPr>
        <w:t xml:space="preserve"> </w:t>
      </w:r>
    </w:p>
    <w:p w:rsidR="001E13FA" w:rsidRPr="00861B38" w:rsidRDefault="001E13FA" w:rsidP="00BA7C48">
      <w:pPr>
        <w:pStyle w:val="CMRHeading11B8"/>
        <w:rPr>
          <w:szCs w:val="22"/>
        </w:rPr>
      </w:pPr>
      <w:r w:rsidRPr="00861B38">
        <w:rPr>
          <w:szCs w:val="22"/>
        </w:rPr>
        <w:t>Proposal:</w:t>
      </w:r>
    </w:p>
    <w:p w:rsidR="001E13FA" w:rsidRPr="00861B38" w:rsidRDefault="001E13FA" w:rsidP="001E13FA">
      <w:pPr>
        <w:spacing w:before="120" w:after="120"/>
        <w:ind w:left="66"/>
        <w:rPr>
          <w:rFonts w:cs="Arial"/>
          <w:szCs w:val="22"/>
        </w:rPr>
      </w:pPr>
      <w:r w:rsidRPr="00861B38">
        <w:rPr>
          <w:rFonts w:cs="Arial"/>
          <w:szCs w:val="22"/>
        </w:rPr>
        <w:t xml:space="preserve">It is proposed that Council support the preparation of a Planning Proposal to insert two additional items in Schedule 1 Additional Permitted Uses, as </w:t>
      </w:r>
      <w:r w:rsidR="00B37CC5">
        <w:rPr>
          <w:rFonts w:cs="Arial"/>
          <w:szCs w:val="22"/>
        </w:rPr>
        <w:t>shown in</w:t>
      </w:r>
      <w:r w:rsidRPr="00861B38">
        <w:rPr>
          <w:rFonts w:cs="Arial"/>
          <w:szCs w:val="22"/>
        </w:rPr>
        <w:t xml:space="preserve"> </w:t>
      </w:r>
      <w:r w:rsidR="00B37CC5">
        <w:rPr>
          <w:rFonts w:cs="Arial"/>
          <w:szCs w:val="22"/>
        </w:rPr>
        <w:t>A</w:t>
      </w:r>
      <w:r w:rsidRPr="00861B38">
        <w:rPr>
          <w:rFonts w:cs="Arial"/>
          <w:szCs w:val="22"/>
        </w:rPr>
        <w:t xml:space="preserve">ttachment 1. </w:t>
      </w:r>
    </w:p>
    <w:p w:rsidR="001E13FA" w:rsidRPr="00861B38" w:rsidRDefault="001E13FA" w:rsidP="001E13FA">
      <w:pPr>
        <w:spacing w:before="120" w:after="120"/>
        <w:ind w:left="66"/>
        <w:rPr>
          <w:rFonts w:cs="Arial"/>
          <w:szCs w:val="22"/>
        </w:rPr>
      </w:pPr>
      <w:r w:rsidRPr="00861B38">
        <w:rPr>
          <w:rFonts w:cs="Arial"/>
          <w:szCs w:val="22"/>
        </w:rPr>
        <w:t xml:space="preserve">As the lots have historically been used for </w:t>
      </w:r>
      <w:r w:rsidR="008853C6">
        <w:rPr>
          <w:rFonts w:cs="Arial"/>
          <w:szCs w:val="22"/>
        </w:rPr>
        <w:t>these</w:t>
      </w:r>
      <w:r w:rsidRPr="00861B38">
        <w:rPr>
          <w:rFonts w:cs="Arial"/>
          <w:szCs w:val="22"/>
        </w:rPr>
        <w:t xml:space="preserve"> purposes, allowing the proposal to proceed will enable </w:t>
      </w:r>
      <w:r w:rsidR="008853C6">
        <w:rPr>
          <w:rFonts w:cs="Arial"/>
          <w:szCs w:val="22"/>
        </w:rPr>
        <w:t xml:space="preserve">the </w:t>
      </w:r>
      <w:r w:rsidRPr="00861B38">
        <w:rPr>
          <w:rFonts w:cs="Arial"/>
          <w:szCs w:val="22"/>
        </w:rPr>
        <w:t xml:space="preserve">business </w:t>
      </w:r>
      <w:r w:rsidR="008853C6">
        <w:rPr>
          <w:rFonts w:cs="Arial"/>
          <w:szCs w:val="22"/>
        </w:rPr>
        <w:t>to continue, with</w:t>
      </w:r>
      <w:r w:rsidRPr="00861B38">
        <w:rPr>
          <w:rFonts w:cs="Arial"/>
          <w:szCs w:val="22"/>
        </w:rPr>
        <w:t xml:space="preserve"> </w:t>
      </w:r>
      <w:r w:rsidR="000934D4">
        <w:rPr>
          <w:rFonts w:cs="Arial"/>
          <w:szCs w:val="22"/>
        </w:rPr>
        <w:t>potential</w:t>
      </w:r>
      <w:r w:rsidR="004C1A61" w:rsidRPr="00861B38">
        <w:rPr>
          <w:rFonts w:cs="Arial"/>
          <w:szCs w:val="22"/>
        </w:rPr>
        <w:t xml:space="preserve"> </w:t>
      </w:r>
      <w:r w:rsidRPr="00861B38">
        <w:rPr>
          <w:rFonts w:cs="Arial"/>
          <w:szCs w:val="22"/>
        </w:rPr>
        <w:t>to expand operations</w:t>
      </w:r>
      <w:r w:rsidR="008853C6">
        <w:rPr>
          <w:rFonts w:cs="Arial"/>
          <w:szCs w:val="22"/>
        </w:rPr>
        <w:t>,</w:t>
      </w:r>
      <w:r w:rsidRPr="00861B38">
        <w:rPr>
          <w:rFonts w:cs="Arial"/>
          <w:szCs w:val="22"/>
        </w:rPr>
        <w:t xml:space="preserve"> </w:t>
      </w:r>
      <w:r w:rsidR="007737A1" w:rsidRPr="00861B38">
        <w:rPr>
          <w:rFonts w:cs="Arial"/>
          <w:szCs w:val="22"/>
        </w:rPr>
        <w:t>subject to development consent</w:t>
      </w:r>
      <w:r w:rsidRPr="00861B38">
        <w:rPr>
          <w:rFonts w:cs="Arial"/>
          <w:szCs w:val="22"/>
        </w:rPr>
        <w:t xml:space="preserve">. </w:t>
      </w:r>
      <w:r w:rsidR="00B37CC5">
        <w:rPr>
          <w:rFonts w:cs="Arial"/>
          <w:szCs w:val="22"/>
        </w:rPr>
        <w:t xml:space="preserve"> </w:t>
      </w:r>
      <w:r w:rsidR="000934D4">
        <w:rPr>
          <w:rFonts w:cs="Arial"/>
          <w:szCs w:val="22"/>
        </w:rPr>
        <w:t>A</w:t>
      </w:r>
      <w:r w:rsidRPr="00861B38">
        <w:rPr>
          <w:rFonts w:cs="Arial"/>
          <w:szCs w:val="22"/>
        </w:rPr>
        <w:t>ny future intensification of business operations w</w:t>
      </w:r>
      <w:r w:rsidR="007737A1" w:rsidRPr="00861B38">
        <w:rPr>
          <w:rFonts w:cs="Arial"/>
          <w:szCs w:val="22"/>
        </w:rPr>
        <w:t xml:space="preserve">ould </w:t>
      </w:r>
      <w:r w:rsidR="000934D4">
        <w:rPr>
          <w:rFonts w:cs="Arial"/>
          <w:szCs w:val="22"/>
        </w:rPr>
        <w:t xml:space="preserve">be subject to </w:t>
      </w:r>
      <w:r w:rsidR="008853C6">
        <w:rPr>
          <w:rFonts w:cs="Arial"/>
          <w:szCs w:val="22"/>
        </w:rPr>
        <w:t>design requirements in</w:t>
      </w:r>
      <w:r w:rsidR="004C1A61" w:rsidRPr="00861B38">
        <w:rPr>
          <w:rFonts w:cs="Arial"/>
          <w:szCs w:val="22"/>
        </w:rPr>
        <w:t xml:space="preserve"> Lake Macquarie Development Control Plan 2014</w:t>
      </w:r>
      <w:r w:rsidRPr="00861B38">
        <w:rPr>
          <w:rFonts w:cs="Arial"/>
          <w:szCs w:val="22"/>
        </w:rPr>
        <w:t xml:space="preserve"> </w:t>
      </w:r>
      <w:r w:rsidR="004C1A61" w:rsidRPr="00861B38">
        <w:rPr>
          <w:rFonts w:cs="Arial"/>
          <w:szCs w:val="22"/>
        </w:rPr>
        <w:t>(</w:t>
      </w:r>
      <w:r w:rsidRPr="00861B38">
        <w:rPr>
          <w:rFonts w:cs="Arial"/>
          <w:szCs w:val="22"/>
        </w:rPr>
        <w:t>DCP</w:t>
      </w:r>
      <w:r w:rsidR="007737A1" w:rsidRPr="00861B38">
        <w:rPr>
          <w:rFonts w:cs="Arial"/>
          <w:szCs w:val="22"/>
        </w:rPr>
        <w:t xml:space="preserve"> 2014)</w:t>
      </w:r>
      <w:r w:rsidRPr="00861B38">
        <w:rPr>
          <w:rFonts w:cs="Arial"/>
          <w:szCs w:val="22"/>
        </w:rPr>
        <w:t>.</w:t>
      </w:r>
    </w:p>
    <w:p w:rsidR="001E13FA" w:rsidRPr="00861B38" w:rsidRDefault="001E13FA" w:rsidP="00BA7C48">
      <w:pPr>
        <w:pStyle w:val="CMRHeading11B8"/>
        <w:rPr>
          <w:szCs w:val="22"/>
        </w:rPr>
      </w:pPr>
      <w:r w:rsidRPr="00861B38">
        <w:rPr>
          <w:szCs w:val="22"/>
        </w:rPr>
        <w:t>Consultation:</w:t>
      </w:r>
    </w:p>
    <w:p w:rsidR="001E13FA" w:rsidRPr="00861B38" w:rsidRDefault="001E13FA" w:rsidP="001E13FA">
      <w:pPr>
        <w:rPr>
          <w:szCs w:val="22"/>
        </w:rPr>
      </w:pPr>
      <w:bookmarkStart w:id="8" w:name="LMCCConsultation1"/>
      <w:r w:rsidRPr="00861B38">
        <w:rPr>
          <w:szCs w:val="22"/>
        </w:rPr>
        <w:t>The proposal was discussed by Council’s Rezoning Advisory Panel (RAP), which includes representatives from a range of Council departments, including Integrated Planning, Development Assessment and Compliance, Sustainability, Property and Business Development, Transportation Planning, and Community Planning.  The details of the options considered are outlin</w:t>
      </w:r>
      <w:r w:rsidR="009F5C0F">
        <w:rPr>
          <w:szCs w:val="22"/>
        </w:rPr>
        <w:t>ed in the Planning Proposal (</w:t>
      </w:r>
      <w:r w:rsidR="00343FB0">
        <w:rPr>
          <w:szCs w:val="22"/>
        </w:rPr>
        <w:t>A</w:t>
      </w:r>
      <w:r w:rsidRPr="00861B38">
        <w:rPr>
          <w:szCs w:val="22"/>
        </w:rPr>
        <w:t xml:space="preserve">ttachment 1). </w:t>
      </w:r>
    </w:p>
    <w:p w:rsidR="00D94330" w:rsidRPr="00861B38" w:rsidRDefault="001E13FA" w:rsidP="001E13FA">
      <w:pPr>
        <w:rPr>
          <w:szCs w:val="22"/>
        </w:rPr>
      </w:pPr>
      <w:r w:rsidRPr="00861B38">
        <w:rPr>
          <w:szCs w:val="22"/>
        </w:rPr>
        <w:t>Consideration was given to the future role of the Belmont North</w:t>
      </w:r>
      <w:r w:rsidR="002231D5" w:rsidRPr="00861B38">
        <w:rPr>
          <w:szCs w:val="22"/>
        </w:rPr>
        <w:t xml:space="preserve"> Business</w:t>
      </w:r>
      <w:r w:rsidR="00D94330" w:rsidRPr="00861B38">
        <w:rPr>
          <w:szCs w:val="22"/>
        </w:rPr>
        <w:t xml:space="preserve"> P</w:t>
      </w:r>
      <w:r w:rsidRPr="00861B38">
        <w:rPr>
          <w:szCs w:val="22"/>
        </w:rPr>
        <w:t>recinct</w:t>
      </w:r>
      <w:r w:rsidR="00343FB0">
        <w:rPr>
          <w:szCs w:val="22"/>
        </w:rPr>
        <w:t>,</w:t>
      </w:r>
      <w:r w:rsidRPr="00861B38">
        <w:rPr>
          <w:szCs w:val="22"/>
        </w:rPr>
        <w:t xml:space="preserve"> and whether </w:t>
      </w:r>
      <w:r w:rsidR="002231D5" w:rsidRPr="00861B38">
        <w:rPr>
          <w:szCs w:val="22"/>
        </w:rPr>
        <w:t>the subject lots</w:t>
      </w:r>
      <w:r w:rsidR="00527455" w:rsidRPr="00861B38">
        <w:rPr>
          <w:szCs w:val="22"/>
        </w:rPr>
        <w:t xml:space="preserve"> should be rezoned </w:t>
      </w:r>
      <w:r w:rsidR="00D94330" w:rsidRPr="00861B38">
        <w:rPr>
          <w:szCs w:val="22"/>
        </w:rPr>
        <w:t>IN1 General Industrial or IN2 Light Industrial</w:t>
      </w:r>
      <w:r w:rsidR="00527455" w:rsidRPr="00861B38">
        <w:rPr>
          <w:szCs w:val="22"/>
        </w:rPr>
        <w:t xml:space="preserve">. </w:t>
      </w:r>
      <w:r w:rsidR="00343FB0">
        <w:rPr>
          <w:szCs w:val="22"/>
        </w:rPr>
        <w:t xml:space="preserve"> </w:t>
      </w:r>
      <w:r w:rsidR="008853C6">
        <w:rPr>
          <w:szCs w:val="22"/>
        </w:rPr>
        <w:t>C</w:t>
      </w:r>
      <w:r w:rsidR="00BE0AAB">
        <w:rPr>
          <w:szCs w:val="22"/>
        </w:rPr>
        <w:t xml:space="preserve">oncern was raised </w:t>
      </w:r>
      <w:r w:rsidR="008853C6">
        <w:rPr>
          <w:szCs w:val="22"/>
        </w:rPr>
        <w:t>that</w:t>
      </w:r>
      <w:r w:rsidR="009B36AC">
        <w:rPr>
          <w:szCs w:val="22"/>
        </w:rPr>
        <w:t xml:space="preserve"> permitting a wide</w:t>
      </w:r>
      <w:r w:rsidR="00561C6C">
        <w:rPr>
          <w:szCs w:val="22"/>
        </w:rPr>
        <w:t>r</w:t>
      </w:r>
      <w:r w:rsidR="009B36AC">
        <w:rPr>
          <w:szCs w:val="22"/>
        </w:rPr>
        <w:t xml:space="preserve"> range of industrial uses</w:t>
      </w:r>
      <w:r w:rsidR="00561C6C">
        <w:rPr>
          <w:szCs w:val="22"/>
        </w:rPr>
        <w:t>,</w:t>
      </w:r>
      <w:r w:rsidR="008853C6">
        <w:rPr>
          <w:szCs w:val="22"/>
        </w:rPr>
        <w:t xml:space="preserve"> a</w:t>
      </w:r>
      <w:r w:rsidR="00561C6C">
        <w:rPr>
          <w:szCs w:val="22"/>
        </w:rPr>
        <w:t xml:space="preserve">s compared to </w:t>
      </w:r>
      <w:r w:rsidR="008853C6">
        <w:rPr>
          <w:szCs w:val="22"/>
        </w:rPr>
        <w:t xml:space="preserve">the </w:t>
      </w:r>
      <w:r w:rsidR="00561C6C">
        <w:rPr>
          <w:szCs w:val="22"/>
        </w:rPr>
        <w:t>service industry uses that occur now</w:t>
      </w:r>
      <w:r w:rsidR="008853C6">
        <w:rPr>
          <w:szCs w:val="22"/>
        </w:rPr>
        <w:t xml:space="preserve">, might create potential for </w:t>
      </w:r>
      <w:r w:rsidR="009B36AC">
        <w:rPr>
          <w:szCs w:val="22"/>
        </w:rPr>
        <w:t>land use conflicts with adjoining residential areas, particularly related to air and noise pollution.</w:t>
      </w:r>
      <w:r w:rsidR="00D94330" w:rsidRPr="00861B38">
        <w:rPr>
          <w:szCs w:val="22"/>
        </w:rPr>
        <w:t xml:space="preserve"> </w:t>
      </w:r>
      <w:r w:rsidR="008853C6">
        <w:rPr>
          <w:szCs w:val="22"/>
        </w:rPr>
        <w:t>Also</w:t>
      </w:r>
      <w:r w:rsidR="00D94330" w:rsidRPr="00861B38">
        <w:rPr>
          <w:szCs w:val="22"/>
        </w:rPr>
        <w:t xml:space="preserve">, </w:t>
      </w:r>
      <w:r w:rsidR="009B36AC">
        <w:rPr>
          <w:szCs w:val="22"/>
        </w:rPr>
        <w:t xml:space="preserve">the industrial uses have the potential to create </w:t>
      </w:r>
      <w:r w:rsidR="00E53242">
        <w:rPr>
          <w:szCs w:val="22"/>
        </w:rPr>
        <w:t xml:space="preserve">environmental pressures within the </w:t>
      </w:r>
      <w:r w:rsidR="00D94330" w:rsidRPr="00861B38">
        <w:rPr>
          <w:szCs w:val="22"/>
        </w:rPr>
        <w:t>E2 Environmental Conservation zone to the east of 10 and 24 Bluebell Street (</w:t>
      </w:r>
      <w:r w:rsidR="00343FB0">
        <w:rPr>
          <w:szCs w:val="22"/>
        </w:rPr>
        <w:t>see A</w:t>
      </w:r>
      <w:r w:rsidR="00D94330" w:rsidRPr="00861B38">
        <w:rPr>
          <w:szCs w:val="22"/>
        </w:rPr>
        <w:t xml:space="preserve">ttachment 1 – </w:t>
      </w:r>
      <w:r w:rsidR="00343FB0">
        <w:rPr>
          <w:szCs w:val="22"/>
        </w:rPr>
        <w:t>M</w:t>
      </w:r>
      <w:r w:rsidR="00E53242">
        <w:rPr>
          <w:szCs w:val="22"/>
        </w:rPr>
        <w:t xml:space="preserve">ap </w:t>
      </w:r>
      <w:r w:rsidR="00343FB0">
        <w:rPr>
          <w:szCs w:val="22"/>
        </w:rPr>
        <w:t>3</w:t>
      </w:r>
      <w:r w:rsidR="00D94330" w:rsidRPr="00861B38">
        <w:rPr>
          <w:szCs w:val="22"/>
        </w:rPr>
        <w:t xml:space="preserve">). </w:t>
      </w:r>
    </w:p>
    <w:p w:rsidR="001E13FA" w:rsidRPr="00861B38" w:rsidRDefault="00607E3C" w:rsidP="001E13FA">
      <w:pPr>
        <w:rPr>
          <w:szCs w:val="22"/>
        </w:rPr>
      </w:pPr>
      <w:r w:rsidRPr="00861B38">
        <w:rPr>
          <w:szCs w:val="22"/>
        </w:rPr>
        <w:t xml:space="preserve">Consideration was also given to the relationship of the </w:t>
      </w:r>
      <w:r w:rsidR="00D94330" w:rsidRPr="00861B38">
        <w:rPr>
          <w:szCs w:val="22"/>
        </w:rPr>
        <w:t>Business P</w:t>
      </w:r>
      <w:r w:rsidRPr="00861B38">
        <w:rPr>
          <w:szCs w:val="22"/>
        </w:rPr>
        <w:t>recinct to the Belmont town centre</w:t>
      </w:r>
      <w:r w:rsidR="00E53242">
        <w:rPr>
          <w:szCs w:val="22"/>
        </w:rPr>
        <w:t xml:space="preserve">. </w:t>
      </w:r>
      <w:r w:rsidR="00343FB0">
        <w:rPr>
          <w:szCs w:val="22"/>
        </w:rPr>
        <w:t xml:space="preserve"> </w:t>
      </w:r>
      <w:r w:rsidR="00E53242">
        <w:rPr>
          <w:szCs w:val="22"/>
        </w:rPr>
        <w:t>A broader strategic investiga</w:t>
      </w:r>
      <w:r w:rsidR="00343FB0">
        <w:rPr>
          <w:szCs w:val="22"/>
        </w:rPr>
        <w:t>tion is considered appropriate, ho</w:t>
      </w:r>
      <w:r w:rsidR="00E53242">
        <w:rPr>
          <w:szCs w:val="22"/>
        </w:rPr>
        <w:t xml:space="preserve">wever </w:t>
      </w:r>
      <w:r w:rsidR="00E53242">
        <w:rPr>
          <w:szCs w:val="22"/>
        </w:rPr>
        <w:lastRenderedPageBreak/>
        <w:t>proceeding with the subject LEP amendment</w:t>
      </w:r>
      <w:r w:rsidR="008853C6">
        <w:rPr>
          <w:szCs w:val="22"/>
        </w:rPr>
        <w:t xml:space="preserve">, to enable </w:t>
      </w:r>
      <w:r w:rsidR="00E53242">
        <w:rPr>
          <w:szCs w:val="22"/>
        </w:rPr>
        <w:t>additional permitted uses</w:t>
      </w:r>
      <w:r w:rsidR="008853C6">
        <w:rPr>
          <w:szCs w:val="22"/>
        </w:rPr>
        <w:t>,</w:t>
      </w:r>
      <w:r w:rsidR="00E53242">
        <w:rPr>
          <w:szCs w:val="22"/>
        </w:rPr>
        <w:t xml:space="preserve"> would not compromise future </w:t>
      </w:r>
      <w:r w:rsidR="008853C6">
        <w:rPr>
          <w:szCs w:val="22"/>
        </w:rPr>
        <w:t>considerations</w:t>
      </w:r>
      <w:r w:rsidR="00E53242">
        <w:rPr>
          <w:szCs w:val="22"/>
        </w:rPr>
        <w:t xml:space="preserve">. </w:t>
      </w:r>
      <w:r w:rsidR="001E13FA" w:rsidRPr="00861B38">
        <w:rPr>
          <w:szCs w:val="22"/>
        </w:rPr>
        <w:t xml:space="preserve"> </w:t>
      </w:r>
      <w:r w:rsidR="00686AF4">
        <w:rPr>
          <w:szCs w:val="22"/>
        </w:rPr>
        <w:t>T</w:t>
      </w:r>
      <w:r w:rsidR="00E53242">
        <w:rPr>
          <w:szCs w:val="22"/>
        </w:rPr>
        <w:t xml:space="preserve">he LEP </w:t>
      </w:r>
      <w:r w:rsidR="00D94330" w:rsidRPr="00861B38">
        <w:rPr>
          <w:szCs w:val="22"/>
        </w:rPr>
        <w:t>a</w:t>
      </w:r>
      <w:r w:rsidR="00E315D8" w:rsidRPr="00861B38">
        <w:rPr>
          <w:szCs w:val="22"/>
        </w:rPr>
        <w:t xml:space="preserve">mendment </w:t>
      </w:r>
      <w:r w:rsidR="008853C6">
        <w:rPr>
          <w:szCs w:val="22"/>
        </w:rPr>
        <w:t>would</w:t>
      </w:r>
      <w:r w:rsidR="00E315D8" w:rsidRPr="00861B38">
        <w:rPr>
          <w:szCs w:val="22"/>
        </w:rPr>
        <w:t xml:space="preserve"> recognise the </w:t>
      </w:r>
      <w:r w:rsidR="00E53242">
        <w:rPr>
          <w:szCs w:val="22"/>
        </w:rPr>
        <w:t xml:space="preserve">current uses </w:t>
      </w:r>
      <w:r w:rsidR="00375AB0">
        <w:rPr>
          <w:szCs w:val="22"/>
        </w:rPr>
        <w:t xml:space="preserve">of </w:t>
      </w:r>
      <w:r w:rsidR="00375AB0" w:rsidRPr="00861B38">
        <w:rPr>
          <w:i/>
          <w:szCs w:val="22"/>
        </w:rPr>
        <w:t>Vehicle Body Repair Workshop</w:t>
      </w:r>
      <w:r w:rsidR="00375AB0">
        <w:rPr>
          <w:i/>
          <w:szCs w:val="22"/>
        </w:rPr>
        <w:t>s</w:t>
      </w:r>
      <w:r w:rsidR="00375AB0" w:rsidRPr="00861B38">
        <w:rPr>
          <w:szCs w:val="22"/>
        </w:rPr>
        <w:t xml:space="preserve"> and </w:t>
      </w:r>
      <w:r w:rsidR="00375AB0" w:rsidRPr="00861B38">
        <w:rPr>
          <w:i/>
          <w:szCs w:val="22"/>
        </w:rPr>
        <w:t>Timber Yards</w:t>
      </w:r>
      <w:r w:rsidR="00375AB0">
        <w:rPr>
          <w:i/>
          <w:szCs w:val="22"/>
        </w:rPr>
        <w:t xml:space="preserve"> </w:t>
      </w:r>
      <w:r w:rsidR="00375AB0" w:rsidRPr="00375AB0">
        <w:rPr>
          <w:szCs w:val="22"/>
        </w:rPr>
        <w:t>currently</w:t>
      </w:r>
      <w:r w:rsidR="00E53242">
        <w:rPr>
          <w:szCs w:val="22"/>
        </w:rPr>
        <w:t xml:space="preserve"> </w:t>
      </w:r>
      <w:r w:rsidR="00375AB0">
        <w:rPr>
          <w:szCs w:val="22"/>
        </w:rPr>
        <w:t xml:space="preserve">being undertaken within the </w:t>
      </w:r>
      <w:r w:rsidR="008853C6">
        <w:rPr>
          <w:szCs w:val="22"/>
        </w:rPr>
        <w:t>Precinct</w:t>
      </w:r>
      <w:r w:rsidR="00375AB0">
        <w:rPr>
          <w:szCs w:val="22"/>
        </w:rPr>
        <w:t>.</w:t>
      </w:r>
      <w:r w:rsidR="001E13FA" w:rsidRPr="00861B38">
        <w:rPr>
          <w:szCs w:val="22"/>
        </w:rPr>
        <w:t xml:space="preserve"> </w:t>
      </w:r>
    </w:p>
    <w:p w:rsidR="00442413" w:rsidRPr="00861B38" w:rsidRDefault="00442413" w:rsidP="00442413">
      <w:pPr>
        <w:rPr>
          <w:szCs w:val="22"/>
        </w:rPr>
      </w:pPr>
      <w:r w:rsidRPr="00861B38">
        <w:rPr>
          <w:szCs w:val="22"/>
        </w:rPr>
        <w:t xml:space="preserve">Maintaining the B7 Business </w:t>
      </w:r>
      <w:r w:rsidR="00686AF4">
        <w:rPr>
          <w:szCs w:val="22"/>
        </w:rPr>
        <w:t>P</w:t>
      </w:r>
      <w:r w:rsidRPr="00861B38">
        <w:rPr>
          <w:szCs w:val="22"/>
        </w:rPr>
        <w:t>ark zone for the Belmont North Business Precinct will signal that the area</w:t>
      </w:r>
      <w:r>
        <w:rPr>
          <w:szCs w:val="22"/>
        </w:rPr>
        <w:t>’</w:t>
      </w:r>
      <w:r w:rsidRPr="00861B38">
        <w:rPr>
          <w:szCs w:val="22"/>
        </w:rPr>
        <w:t xml:space="preserve">s future desired character will continue to be low impact industrial and commercial </w:t>
      </w:r>
      <w:r>
        <w:rPr>
          <w:szCs w:val="22"/>
        </w:rPr>
        <w:t>operations</w:t>
      </w:r>
      <w:r w:rsidRPr="00861B38">
        <w:rPr>
          <w:szCs w:val="22"/>
        </w:rPr>
        <w:t xml:space="preserve">.  </w:t>
      </w:r>
      <w:r w:rsidR="00686AF4">
        <w:rPr>
          <w:szCs w:val="22"/>
        </w:rPr>
        <w:t>T</w:t>
      </w:r>
      <w:r w:rsidRPr="00861B38">
        <w:rPr>
          <w:szCs w:val="22"/>
        </w:rPr>
        <w:t xml:space="preserve">he B7 Business Park zone was determined to be best suited </w:t>
      </w:r>
      <w:r w:rsidR="00686AF4">
        <w:rPr>
          <w:szCs w:val="22"/>
        </w:rPr>
        <w:t xml:space="preserve">to </w:t>
      </w:r>
      <w:r w:rsidRPr="00861B38">
        <w:rPr>
          <w:szCs w:val="22"/>
        </w:rPr>
        <w:t xml:space="preserve">the surrounding residential zoning to minimise land conflicts of noise and pollution. </w:t>
      </w:r>
    </w:p>
    <w:p w:rsidR="00C95D9F" w:rsidRPr="00861B38" w:rsidRDefault="00686AF4" w:rsidP="00C95D9F">
      <w:pPr>
        <w:rPr>
          <w:szCs w:val="22"/>
        </w:rPr>
      </w:pPr>
      <w:r>
        <w:rPr>
          <w:szCs w:val="22"/>
        </w:rPr>
        <w:t>T</w:t>
      </w:r>
      <w:r w:rsidR="00C95D9F" w:rsidRPr="00861B38">
        <w:rPr>
          <w:szCs w:val="22"/>
        </w:rPr>
        <w:t xml:space="preserve">he manufacturing business (Vogue Joinery) located </w:t>
      </w:r>
      <w:r w:rsidR="008853C6">
        <w:rPr>
          <w:szCs w:val="22"/>
        </w:rPr>
        <w:t>on</w:t>
      </w:r>
      <w:r w:rsidR="00C95D9F" w:rsidRPr="00861B38">
        <w:rPr>
          <w:szCs w:val="22"/>
        </w:rPr>
        <w:t xml:space="preserve"> the rear </w:t>
      </w:r>
      <w:r w:rsidR="008853C6">
        <w:rPr>
          <w:szCs w:val="22"/>
        </w:rPr>
        <w:t>portion of</w:t>
      </w:r>
      <w:r w:rsidR="00C95D9F" w:rsidRPr="00861B38">
        <w:rPr>
          <w:szCs w:val="22"/>
        </w:rPr>
        <w:t xml:space="preserve"> </w:t>
      </w:r>
      <w:r w:rsidRPr="00861B38">
        <w:rPr>
          <w:szCs w:val="22"/>
          <w:lang w:val="en-GB"/>
        </w:rPr>
        <w:t>Lot 8 DP 536711</w:t>
      </w:r>
      <w:r>
        <w:rPr>
          <w:szCs w:val="22"/>
          <w:lang w:val="en-GB"/>
        </w:rPr>
        <w:t xml:space="preserve">, </w:t>
      </w:r>
      <w:r w:rsidR="00C95D9F" w:rsidRPr="00861B38">
        <w:rPr>
          <w:szCs w:val="22"/>
        </w:rPr>
        <w:t>411 Pacific Highway Belmont North</w:t>
      </w:r>
      <w:r w:rsidR="008853C6">
        <w:rPr>
          <w:szCs w:val="22"/>
        </w:rPr>
        <w:t>,</w:t>
      </w:r>
      <w:r w:rsidR="00C95D9F" w:rsidRPr="00861B38">
        <w:rPr>
          <w:szCs w:val="22"/>
        </w:rPr>
        <w:t xml:space="preserve"> has not been included in the LEP amendment. </w:t>
      </w:r>
      <w:r>
        <w:rPr>
          <w:szCs w:val="22"/>
        </w:rPr>
        <w:t xml:space="preserve"> </w:t>
      </w:r>
      <w:r w:rsidR="00C95D9F" w:rsidRPr="00861B38">
        <w:rPr>
          <w:szCs w:val="22"/>
        </w:rPr>
        <w:t xml:space="preserve">This </w:t>
      </w:r>
      <w:r>
        <w:rPr>
          <w:szCs w:val="22"/>
        </w:rPr>
        <w:t xml:space="preserve">business </w:t>
      </w:r>
      <w:r w:rsidR="00C95D9F" w:rsidRPr="00861B38">
        <w:rPr>
          <w:szCs w:val="22"/>
        </w:rPr>
        <w:t>was initially considere</w:t>
      </w:r>
      <w:r w:rsidR="00BE0AAB">
        <w:rPr>
          <w:szCs w:val="22"/>
        </w:rPr>
        <w:t>d</w:t>
      </w:r>
      <w:r>
        <w:rPr>
          <w:i/>
          <w:szCs w:val="22"/>
        </w:rPr>
        <w:t xml:space="preserve">, </w:t>
      </w:r>
      <w:r w:rsidRPr="00686AF4">
        <w:rPr>
          <w:szCs w:val="22"/>
        </w:rPr>
        <w:t>h</w:t>
      </w:r>
      <w:r w:rsidR="00C95D9F" w:rsidRPr="00861B38">
        <w:rPr>
          <w:szCs w:val="22"/>
        </w:rPr>
        <w:t xml:space="preserve">owever, due to a </w:t>
      </w:r>
      <w:r w:rsidR="00561C6C">
        <w:rPr>
          <w:szCs w:val="22"/>
        </w:rPr>
        <w:t>history of complaints b</w:t>
      </w:r>
      <w:r w:rsidR="00C95D9F" w:rsidRPr="00861B38">
        <w:rPr>
          <w:szCs w:val="22"/>
        </w:rPr>
        <w:t>y nei</w:t>
      </w:r>
      <w:r w:rsidR="00375AB0">
        <w:rPr>
          <w:szCs w:val="22"/>
        </w:rPr>
        <w:t>ghbouring residents</w:t>
      </w:r>
      <w:r w:rsidR="008853C6">
        <w:rPr>
          <w:szCs w:val="22"/>
        </w:rPr>
        <w:t xml:space="preserve">, regarding </w:t>
      </w:r>
      <w:r w:rsidR="00C95D9F" w:rsidRPr="00861B38">
        <w:rPr>
          <w:szCs w:val="22"/>
        </w:rPr>
        <w:t>excessive noise</w:t>
      </w:r>
      <w:r w:rsidR="00375AB0">
        <w:rPr>
          <w:szCs w:val="22"/>
        </w:rPr>
        <w:t xml:space="preserve"> pollution</w:t>
      </w:r>
      <w:r>
        <w:rPr>
          <w:szCs w:val="22"/>
        </w:rPr>
        <w:t>,</w:t>
      </w:r>
      <w:r w:rsidR="00C95D9F" w:rsidRPr="00861B38">
        <w:rPr>
          <w:szCs w:val="22"/>
        </w:rPr>
        <w:t xml:space="preserve"> this </w:t>
      </w:r>
      <w:r w:rsidR="00561C6C">
        <w:rPr>
          <w:szCs w:val="22"/>
        </w:rPr>
        <w:t>property was</w:t>
      </w:r>
      <w:r w:rsidR="00C95D9F" w:rsidRPr="00861B38">
        <w:rPr>
          <w:szCs w:val="22"/>
        </w:rPr>
        <w:t xml:space="preserve"> </w:t>
      </w:r>
      <w:r w:rsidR="00375AB0">
        <w:rPr>
          <w:szCs w:val="22"/>
        </w:rPr>
        <w:t>not included in the planning proposal</w:t>
      </w:r>
      <w:r w:rsidR="00561C6C">
        <w:rPr>
          <w:szCs w:val="22"/>
        </w:rPr>
        <w:t>.  The business can continue to operate but substantial increases in floor space or activity would be prohibited</w:t>
      </w:r>
      <w:r w:rsidR="00375AB0">
        <w:rPr>
          <w:szCs w:val="22"/>
        </w:rPr>
        <w:t>.</w:t>
      </w:r>
      <w:r w:rsidR="00C95D9F" w:rsidRPr="00861B38">
        <w:rPr>
          <w:szCs w:val="22"/>
        </w:rPr>
        <w:t xml:space="preserve">  </w:t>
      </w:r>
    </w:p>
    <w:p w:rsidR="001E13FA" w:rsidRPr="00861B38" w:rsidRDefault="001E13FA" w:rsidP="001E13FA">
      <w:pPr>
        <w:rPr>
          <w:szCs w:val="22"/>
        </w:rPr>
      </w:pPr>
      <w:r w:rsidRPr="00861B38">
        <w:rPr>
          <w:rFonts w:cs="Arial"/>
          <w:szCs w:val="22"/>
        </w:rPr>
        <w:t xml:space="preserve">The Gateway determination will outline </w:t>
      </w:r>
      <w:r w:rsidR="008853C6">
        <w:rPr>
          <w:rFonts w:cs="Arial"/>
          <w:szCs w:val="22"/>
        </w:rPr>
        <w:t>additional</w:t>
      </w:r>
      <w:r w:rsidRPr="00861B38">
        <w:rPr>
          <w:rFonts w:cs="Arial"/>
          <w:szCs w:val="22"/>
        </w:rPr>
        <w:t xml:space="preserve"> consultation requirements including Government agencies to be consulted</w:t>
      </w:r>
      <w:r w:rsidR="008853C6">
        <w:rPr>
          <w:rFonts w:cs="Arial"/>
          <w:szCs w:val="22"/>
        </w:rPr>
        <w:t>,</w:t>
      </w:r>
      <w:r w:rsidRPr="00861B38">
        <w:rPr>
          <w:rFonts w:cs="Arial"/>
          <w:szCs w:val="22"/>
        </w:rPr>
        <w:t xml:space="preserve"> and public exhibition timeframes.</w:t>
      </w:r>
    </w:p>
    <w:bookmarkEnd w:id="8"/>
    <w:p w:rsidR="001E13FA" w:rsidRPr="00861B38" w:rsidRDefault="001E13FA" w:rsidP="00BA7C48">
      <w:pPr>
        <w:pStyle w:val="CMRHeading11B8"/>
        <w:rPr>
          <w:szCs w:val="22"/>
        </w:rPr>
      </w:pPr>
      <w:r w:rsidRPr="00861B38">
        <w:rPr>
          <w:szCs w:val="22"/>
        </w:rPr>
        <w:t>Implications:</w:t>
      </w:r>
    </w:p>
    <w:p w:rsidR="001E13FA" w:rsidRPr="00861B38" w:rsidRDefault="001E13FA" w:rsidP="00BA7C48">
      <w:pPr>
        <w:pStyle w:val="CMRHeading11I"/>
      </w:pPr>
      <w:r w:rsidRPr="00861B38">
        <w:t>Policy Implications:</w:t>
      </w:r>
    </w:p>
    <w:p w:rsidR="001E13FA" w:rsidRPr="00861B38" w:rsidRDefault="001E13FA" w:rsidP="001E13FA">
      <w:pPr>
        <w:rPr>
          <w:i/>
          <w:szCs w:val="22"/>
          <w:u w:val="single"/>
        </w:rPr>
      </w:pPr>
      <w:bookmarkStart w:id="9" w:name="OLE_LINK1"/>
      <w:r w:rsidRPr="00861B38">
        <w:rPr>
          <w:i/>
          <w:szCs w:val="22"/>
          <w:u w:val="single"/>
        </w:rPr>
        <w:t>Lake Macquarie Local Environmental Plan 2014 (LMLEP 2014)</w:t>
      </w:r>
    </w:p>
    <w:p w:rsidR="001E13FA" w:rsidRPr="00861B38" w:rsidRDefault="001E13FA" w:rsidP="001E13FA">
      <w:pPr>
        <w:rPr>
          <w:szCs w:val="22"/>
          <w:lang w:val="en"/>
        </w:rPr>
      </w:pPr>
      <w:r w:rsidRPr="00861B38">
        <w:rPr>
          <w:szCs w:val="22"/>
          <w:lang w:val="en-GB"/>
        </w:rPr>
        <w:t xml:space="preserve">The LEP amendment will </w:t>
      </w:r>
      <w:r w:rsidR="008853C6">
        <w:rPr>
          <w:szCs w:val="22"/>
          <w:lang w:val="en-GB"/>
        </w:rPr>
        <w:t>add new items to</w:t>
      </w:r>
      <w:r w:rsidRPr="00861B38">
        <w:rPr>
          <w:szCs w:val="22"/>
          <w:lang w:val="en-GB"/>
        </w:rPr>
        <w:t xml:space="preserve"> </w:t>
      </w:r>
      <w:r w:rsidRPr="00686AF4">
        <w:rPr>
          <w:szCs w:val="22"/>
          <w:lang w:val="en-GB"/>
        </w:rPr>
        <w:t>Schedule 1 Additional Permitted Uses</w:t>
      </w:r>
      <w:r w:rsidRPr="00861B38">
        <w:rPr>
          <w:szCs w:val="22"/>
          <w:lang w:val="en-GB"/>
        </w:rPr>
        <w:t xml:space="preserve">. </w:t>
      </w:r>
      <w:r w:rsidR="00686AF4">
        <w:rPr>
          <w:szCs w:val="22"/>
          <w:lang w:val="en-GB"/>
        </w:rPr>
        <w:t xml:space="preserve"> </w:t>
      </w:r>
      <w:r w:rsidRPr="00861B38">
        <w:rPr>
          <w:szCs w:val="22"/>
          <w:lang w:val="en-GB"/>
        </w:rPr>
        <w:t xml:space="preserve">These uses will include </w:t>
      </w:r>
      <w:r w:rsidRPr="00861B38">
        <w:rPr>
          <w:i/>
          <w:szCs w:val="22"/>
          <w:lang w:val="en-GB"/>
        </w:rPr>
        <w:t>Vehicle Body Repair Workshop</w:t>
      </w:r>
      <w:r w:rsidRPr="00861B38">
        <w:rPr>
          <w:szCs w:val="22"/>
          <w:lang w:val="en-GB"/>
        </w:rPr>
        <w:t xml:space="preserve"> on </w:t>
      </w:r>
      <w:r w:rsidR="00686AF4" w:rsidRPr="00861B38">
        <w:rPr>
          <w:szCs w:val="22"/>
          <w:lang w:val="en-GB"/>
        </w:rPr>
        <w:t>Lot 8 DP 536711</w:t>
      </w:r>
      <w:r w:rsidR="00686AF4">
        <w:rPr>
          <w:szCs w:val="22"/>
          <w:lang w:val="en-GB"/>
        </w:rPr>
        <w:t xml:space="preserve">, </w:t>
      </w:r>
      <w:r w:rsidRPr="00861B38">
        <w:rPr>
          <w:szCs w:val="22"/>
          <w:lang w:val="en-GB"/>
        </w:rPr>
        <w:t xml:space="preserve">411 Pacific Highway, Belmont North, </w:t>
      </w:r>
      <w:r w:rsidR="001E04CA">
        <w:rPr>
          <w:szCs w:val="22"/>
          <w:lang w:val="en-GB"/>
        </w:rPr>
        <w:t xml:space="preserve">and </w:t>
      </w:r>
      <w:r w:rsidR="00686AF4">
        <w:rPr>
          <w:szCs w:val="22"/>
          <w:lang w:val="en-GB"/>
        </w:rPr>
        <w:t>L</w:t>
      </w:r>
      <w:r w:rsidR="00686AF4" w:rsidRPr="00861B38">
        <w:rPr>
          <w:szCs w:val="22"/>
          <w:lang w:val="en-GB"/>
        </w:rPr>
        <w:t>ot 1 DP 739866</w:t>
      </w:r>
      <w:r w:rsidR="00686AF4">
        <w:rPr>
          <w:szCs w:val="22"/>
          <w:lang w:val="en-GB"/>
        </w:rPr>
        <w:t xml:space="preserve">, </w:t>
      </w:r>
      <w:r w:rsidRPr="00861B38">
        <w:rPr>
          <w:szCs w:val="22"/>
          <w:lang w:val="en-GB"/>
        </w:rPr>
        <w:t>28 Bluebell Stree</w:t>
      </w:r>
      <w:r w:rsidR="000E2B45" w:rsidRPr="00861B38">
        <w:rPr>
          <w:szCs w:val="22"/>
          <w:lang w:val="en-GB"/>
        </w:rPr>
        <w:t xml:space="preserve">t, </w:t>
      </w:r>
      <w:r w:rsidR="001E04CA">
        <w:rPr>
          <w:szCs w:val="22"/>
          <w:lang w:val="en-GB"/>
        </w:rPr>
        <w:t>Belmont</w:t>
      </w:r>
      <w:r w:rsidR="00686AF4">
        <w:rPr>
          <w:szCs w:val="22"/>
          <w:lang w:val="en-GB"/>
        </w:rPr>
        <w:t>,</w:t>
      </w:r>
      <w:r w:rsidRPr="00861B38">
        <w:rPr>
          <w:szCs w:val="22"/>
          <w:lang w:val="en-GB"/>
        </w:rPr>
        <w:t xml:space="preserve"> while permitting </w:t>
      </w:r>
      <w:r w:rsidRPr="00861B38">
        <w:rPr>
          <w:i/>
          <w:szCs w:val="22"/>
          <w:lang w:val="en-GB"/>
        </w:rPr>
        <w:t xml:space="preserve">Timber Yards </w:t>
      </w:r>
      <w:r w:rsidR="000E2B45" w:rsidRPr="00861B38">
        <w:rPr>
          <w:szCs w:val="22"/>
          <w:lang w:val="en-GB"/>
        </w:rPr>
        <w:t xml:space="preserve">on </w:t>
      </w:r>
      <w:r w:rsidR="00686AF4">
        <w:rPr>
          <w:szCs w:val="22"/>
          <w:lang w:val="en-GB"/>
        </w:rPr>
        <w:t>L</w:t>
      </w:r>
      <w:r w:rsidR="00686AF4" w:rsidRPr="00861B38">
        <w:rPr>
          <w:szCs w:val="22"/>
          <w:lang w:val="en-GB"/>
        </w:rPr>
        <w:t>ot 127 DP 861468</w:t>
      </w:r>
      <w:r w:rsidR="00686AF4">
        <w:rPr>
          <w:szCs w:val="22"/>
          <w:lang w:val="en-GB"/>
        </w:rPr>
        <w:t xml:space="preserve">, </w:t>
      </w:r>
      <w:r w:rsidR="000E2B45" w:rsidRPr="00861B38">
        <w:rPr>
          <w:szCs w:val="22"/>
          <w:lang w:val="en-GB"/>
        </w:rPr>
        <w:t xml:space="preserve">10 Bluebell Street, and </w:t>
      </w:r>
      <w:r w:rsidR="00686AF4">
        <w:rPr>
          <w:szCs w:val="22"/>
          <w:lang w:val="en-GB"/>
        </w:rPr>
        <w:t>L</w:t>
      </w:r>
      <w:r w:rsidR="00686AF4" w:rsidRPr="00861B38">
        <w:rPr>
          <w:szCs w:val="22"/>
          <w:lang w:val="en-GB"/>
        </w:rPr>
        <w:t>ot 1 DP 449422</w:t>
      </w:r>
      <w:r w:rsidR="00686AF4">
        <w:rPr>
          <w:szCs w:val="22"/>
          <w:lang w:val="en-GB"/>
        </w:rPr>
        <w:t xml:space="preserve">, </w:t>
      </w:r>
      <w:r w:rsidR="000E2B45" w:rsidRPr="00861B38">
        <w:rPr>
          <w:szCs w:val="22"/>
          <w:lang w:val="en-GB"/>
        </w:rPr>
        <w:t>24 Bluebell Street</w:t>
      </w:r>
      <w:r w:rsidR="00686AF4">
        <w:rPr>
          <w:szCs w:val="22"/>
          <w:lang w:val="en-GB"/>
        </w:rPr>
        <w:t>, Belmont</w:t>
      </w:r>
      <w:r w:rsidRPr="00861B38">
        <w:rPr>
          <w:szCs w:val="22"/>
          <w:lang w:val="en-GB"/>
        </w:rPr>
        <w:t>.</w:t>
      </w:r>
      <w:r w:rsidR="00D94330" w:rsidRPr="00861B38">
        <w:rPr>
          <w:szCs w:val="22"/>
          <w:lang w:val="en-GB"/>
        </w:rPr>
        <w:t xml:space="preserve"> </w:t>
      </w:r>
      <w:r w:rsidR="00686AF4">
        <w:rPr>
          <w:szCs w:val="22"/>
          <w:lang w:val="en-GB"/>
        </w:rPr>
        <w:t xml:space="preserve"> </w:t>
      </w:r>
      <w:r w:rsidR="00D94330" w:rsidRPr="00861B38">
        <w:rPr>
          <w:szCs w:val="22"/>
          <w:lang w:val="en-GB"/>
        </w:rPr>
        <w:t xml:space="preserve">The additional uses will only apply to the specified properties within the B7 Business Park zone. </w:t>
      </w:r>
    </w:p>
    <w:p w:rsidR="001E13FA" w:rsidRPr="00861B38" w:rsidRDefault="001E13FA" w:rsidP="001E13FA">
      <w:pPr>
        <w:rPr>
          <w:szCs w:val="22"/>
          <w:u w:val="single"/>
        </w:rPr>
      </w:pPr>
      <w:r w:rsidRPr="00861B38">
        <w:rPr>
          <w:szCs w:val="22"/>
          <w:u w:val="single"/>
        </w:rPr>
        <w:t xml:space="preserve">Lifestyle 2030 Strategy </w:t>
      </w:r>
      <w:r w:rsidRPr="00861B38">
        <w:rPr>
          <w:rFonts w:cs="Arial"/>
          <w:color w:val="000000"/>
          <w:szCs w:val="22"/>
          <w:u w:val="single"/>
        </w:rPr>
        <w:t>(LS2030)</w:t>
      </w:r>
    </w:p>
    <w:p w:rsidR="00375AB0" w:rsidRDefault="001E13FA" w:rsidP="001E13FA">
      <w:pPr>
        <w:rPr>
          <w:rFonts w:cs="Arial"/>
          <w:color w:val="000000"/>
          <w:szCs w:val="22"/>
        </w:rPr>
      </w:pPr>
      <w:r w:rsidRPr="00861B38">
        <w:rPr>
          <w:rFonts w:cs="Arial"/>
          <w:color w:val="000000"/>
          <w:szCs w:val="22"/>
        </w:rPr>
        <w:t xml:space="preserve">LS2030 provides the long-term direction for the overall development of the City and is a long-range land use strategic plan and policy document. The subject land is within an intensification corridor along with being in a potential and existing employment land zone. </w:t>
      </w:r>
    </w:p>
    <w:p w:rsidR="001E13FA" w:rsidRPr="00861B38" w:rsidRDefault="001E13FA" w:rsidP="001E13FA">
      <w:pPr>
        <w:rPr>
          <w:rFonts w:cs="Arial"/>
          <w:color w:val="000000"/>
          <w:szCs w:val="22"/>
        </w:rPr>
      </w:pPr>
      <w:r w:rsidRPr="00861B38">
        <w:rPr>
          <w:rFonts w:cs="Arial"/>
          <w:color w:val="000000"/>
          <w:szCs w:val="22"/>
        </w:rPr>
        <w:t>Therefore, the proposal will support the future objectives of employ</w:t>
      </w:r>
      <w:r w:rsidR="00D00D1B">
        <w:rPr>
          <w:rFonts w:cs="Arial"/>
          <w:color w:val="000000"/>
          <w:szCs w:val="22"/>
        </w:rPr>
        <w:t>ment</w:t>
      </w:r>
      <w:r w:rsidRPr="00861B38">
        <w:rPr>
          <w:rFonts w:cs="Arial"/>
          <w:color w:val="000000"/>
          <w:szCs w:val="22"/>
        </w:rPr>
        <w:t xml:space="preserve"> lands and increased development.</w:t>
      </w:r>
    </w:p>
    <w:p w:rsidR="007D107A" w:rsidRPr="00861B38" w:rsidRDefault="007D107A" w:rsidP="007D107A">
      <w:pPr>
        <w:rPr>
          <w:szCs w:val="22"/>
          <w:u w:val="single"/>
        </w:rPr>
      </w:pPr>
      <w:r w:rsidRPr="00861B38">
        <w:rPr>
          <w:szCs w:val="22"/>
          <w:u w:val="single"/>
        </w:rPr>
        <w:t>Draft Hunter Regional Plan (DHRP)</w:t>
      </w:r>
    </w:p>
    <w:p w:rsidR="007D107A" w:rsidRPr="00861B38" w:rsidRDefault="007D107A" w:rsidP="007D107A">
      <w:pPr>
        <w:rPr>
          <w:szCs w:val="22"/>
        </w:rPr>
      </w:pPr>
      <w:r w:rsidRPr="00861B38">
        <w:rPr>
          <w:szCs w:val="22"/>
        </w:rPr>
        <w:t>The DHRP sets out a vision for the Hunter City Region to connect communities through a range of housing choices, employment, amenities and services.</w:t>
      </w:r>
      <w:r w:rsidR="00375AB0">
        <w:rPr>
          <w:szCs w:val="22"/>
        </w:rPr>
        <w:t xml:space="preserve"> </w:t>
      </w:r>
      <w:r w:rsidR="00115EB2">
        <w:rPr>
          <w:szCs w:val="22"/>
        </w:rPr>
        <w:t xml:space="preserve"> </w:t>
      </w:r>
      <w:r w:rsidR="00375AB0">
        <w:rPr>
          <w:szCs w:val="22"/>
        </w:rPr>
        <w:t>This draft Plan encourages</w:t>
      </w:r>
      <w:r w:rsidRPr="00861B38">
        <w:rPr>
          <w:szCs w:val="22"/>
        </w:rPr>
        <w:t xml:space="preserve"> investing in a diverse economy promoting innovation and growth concentrated in centres throughout the region.</w:t>
      </w:r>
      <w:r w:rsidR="00217F1F">
        <w:rPr>
          <w:szCs w:val="22"/>
        </w:rPr>
        <w:t xml:space="preserve"> </w:t>
      </w:r>
      <w:r w:rsidRPr="00861B38">
        <w:rPr>
          <w:szCs w:val="22"/>
        </w:rPr>
        <w:t xml:space="preserve"> </w:t>
      </w:r>
      <w:r w:rsidRPr="00861B38">
        <w:rPr>
          <w:rFonts w:cs="Arial"/>
          <w:bCs/>
          <w:w w:val="105"/>
          <w:szCs w:val="22"/>
        </w:rPr>
        <w:t>The proposal is consistent with the aims and strategic direction of the DHRP:</w:t>
      </w:r>
    </w:p>
    <w:p w:rsidR="007D107A" w:rsidRPr="00861B38" w:rsidRDefault="007D107A" w:rsidP="00217F1F">
      <w:pPr>
        <w:numPr>
          <w:ilvl w:val="0"/>
          <w:numId w:val="21"/>
        </w:numPr>
        <w:tabs>
          <w:tab w:val="left" w:pos="567"/>
        </w:tabs>
        <w:ind w:left="567" w:hanging="283"/>
        <w:rPr>
          <w:szCs w:val="22"/>
        </w:rPr>
      </w:pPr>
      <w:r w:rsidRPr="00861B38">
        <w:rPr>
          <w:szCs w:val="22"/>
        </w:rPr>
        <w:t>Grow and connect service-based industries to support regional communities and provide a competitive edge to business</w:t>
      </w:r>
    </w:p>
    <w:p w:rsidR="007D107A" w:rsidRPr="00861B38" w:rsidRDefault="007D107A" w:rsidP="00217F1F">
      <w:pPr>
        <w:numPr>
          <w:ilvl w:val="0"/>
          <w:numId w:val="21"/>
        </w:numPr>
        <w:tabs>
          <w:tab w:val="left" w:pos="567"/>
        </w:tabs>
        <w:ind w:left="567" w:hanging="283"/>
        <w:rPr>
          <w:szCs w:val="22"/>
        </w:rPr>
      </w:pPr>
      <w:r w:rsidRPr="00861B38">
        <w:rPr>
          <w:szCs w:val="22"/>
        </w:rPr>
        <w:t xml:space="preserve">Identify and manage the supply of industrial lands to support manufacturing, construction, transport and supply chain industries </w:t>
      </w:r>
    </w:p>
    <w:p w:rsidR="007D107A" w:rsidRPr="00861B38" w:rsidRDefault="007D107A" w:rsidP="00217F1F">
      <w:pPr>
        <w:numPr>
          <w:ilvl w:val="0"/>
          <w:numId w:val="21"/>
        </w:numPr>
        <w:tabs>
          <w:tab w:val="left" w:pos="567"/>
        </w:tabs>
        <w:ind w:left="567" w:hanging="283"/>
        <w:rPr>
          <w:szCs w:val="22"/>
        </w:rPr>
      </w:pPr>
      <w:r w:rsidRPr="00861B38">
        <w:rPr>
          <w:szCs w:val="22"/>
        </w:rPr>
        <w:t>Provide the right regulatory environment to support small business</w:t>
      </w:r>
    </w:p>
    <w:p w:rsidR="001E13FA" w:rsidRPr="00861B38" w:rsidRDefault="001E13FA" w:rsidP="001E13FA">
      <w:pPr>
        <w:rPr>
          <w:szCs w:val="22"/>
          <w:u w:val="single"/>
        </w:rPr>
      </w:pPr>
      <w:r w:rsidRPr="00861B38">
        <w:rPr>
          <w:szCs w:val="22"/>
          <w:u w:val="single"/>
        </w:rPr>
        <w:t>Lower Hunter Regional Strategy (LHRS)</w:t>
      </w:r>
    </w:p>
    <w:p w:rsidR="001E13FA" w:rsidRPr="00861B38" w:rsidRDefault="001E13FA" w:rsidP="001E13FA">
      <w:pPr>
        <w:autoSpaceDE w:val="0"/>
        <w:autoSpaceDN w:val="0"/>
        <w:adjustRightInd w:val="0"/>
        <w:spacing w:before="120" w:after="120"/>
        <w:rPr>
          <w:rFonts w:cs="Arial"/>
          <w:bCs/>
          <w:w w:val="105"/>
          <w:szCs w:val="22"/>
        </w:rPr>
      </w:pPr>
      <w:r w:rsidRPr="00861B38">
        <w:rPr>
          <w:szCs w:val="22"/>
        </w:rPr>
        <w:t xml:space="preserve">The primary purpose of the LHRS is to ensure that adequate land is available and appropriately located to sustainably accommodate the projected housing and employment needs of the Region’s population until 2031. </w:t>
      </w:r>
      <w:r w:rsidR="00217F1F">
        <w:rPr>
          <w:szCs w:val="22"/>
        </w:rPr>
        <w:t xml:space="preserve"> </w:t>
      </w:r>
      <w:r w:rsidRPr="00861B38">
        <w:rPr>
          <w:rFonts w:cs="Arial"/>
          <w:bCs/>
          <w:w w:val="105"/>
          <w:szCs w:val="22"/>
        </w:rPr>
        <w:t>The proposal is consistent with the aims and s</w:t>
      </w:r>
      <w:r w:rsidR="00417EB4" w:rsidRPr="00861B38">
        <w:rPr>
          <w:rFonts w:cs="Arial"/>
          <w:bCs/>
          <w:w w:val="105"/>
          <w:szCs w:val="22"/>
        </w:rPr>
        <w:t>trategic direction of the LHRS</w:t>
      </w:r>
      <w:r w:rsidRPr="00861B38">
        <w:rPr>
          <w:rFonts w:cs="Arial"/>
          <w:bCs/>
          <w:w w:val="105"/>
          <w:szCs w:val="22"/>
        </w:rPr>
        <w:t>:</w:t>
      </w:r>
    </w:p>
    <w:p w:rsidR="00D42B99" w:rsidRPr="00D42B99" w:rsidRDefault="001E13FA" w:rsidP="00D42B99">
      <w:pPr>
        <w:pStyle w:val="ListParagraph"/>
        <w:numPr>
          <w:ilvl w:val="0"/>
          <w:numId w:val="19"/>
        </w:numPr>
        <w:tabs>
          <w:tab w:val="left" w:pos="567"/>
        </w:tabs>
        <w:autoSpaceDE w:val="0"/>
        <w:autoSpaceDN w:val="0"/>
        <w:adjustRightInd w:val="0"/>
        <w:spacing w:after="120"/>
        <w:ind w:left="568" w:hanging="284"/>
        <w:contextualSpacing w:val="0"/>
        <w:rPr>
          <w:rFonts w:cs="Arial"/>
          <w:color w:val="000000"/>
          <w:szCs w:val="22"/>
        </w:rPr>
      </w:pPr>
      <w:r w:rsidRPr="00861B38">
        <w:rPr>
          <w:rFonts w:cs="Arial"/>
          <w:color w:val="000000"/>
          <w:szCs w:val="22"/>
        </w:rPr>
        <w:t>Provide local employment opportunities for residents and to promote economic development consistent with the L</w:t>
      </w:r>
      <w:r w:rsidR="00217F1F">
        <w:rPr>
          <w:rFonts w:cs="Arial"/>
          <w:color w:val="000000"/>
          <w:szCs w:val="22"/>
        </w:rPr>
        <w:t xml:space="preserve">ocal </w:t>
      </w:r>
      <w:r w:rsidRPr="00861B38">
        <w:rPr>
          <w:rFonts w:cs="Arial"/>
          <w:color w:val="000000"/>
          <w:szCs w:val="22"/>
        </w:rPr>
        <w:t>G</w:t>
      </w:r>
      <w:r w:rsidR="00217F1F">
        <w:rPr>
          <w:rFonts w:cs="Arial"/>
          <w:color w:val="000000"/>
          <w:szCs w:val="22"/>
        </w:rPr>
        <w:t xml:space="preserve">overnment </w:t>
      </w:r>
      <w:r w:rsidRPr="00861B38">
        <w:rPr>
          <w:rFonts w:cs="Arial"/>
          <w:color w:val="000000"/>
          <w:szCs w:val="22"/>
        </w:rPr>
        <w:t>A</w:t>
      </w:r>
      <w:r w:rsidR="00217F1F">
        <w:rPr>
          <w:rFonts w:cs="Arial"/>
          <w:color w:val="000000"/>
          <w:szCs w:val="22"/>
        </w:rPr>
        <w:t>rea</w:t>
      </w:r>
      <w:r w:rsidRPr="00861B38">
        <w:rPr>
          <w:rFonts w:cs="Arial"/>
          <w:color w:val="000000"/>
          <w:szCs w:val="22"/>
        </w:rPr>
        <w:t>’s natural locational and community resources</w:t>
      </w:r>
      <w:r w:rsidR="00115EB2">
        <w:rPr>
          <w:rFonts w:cs="Arial"/>
          <w:color w:val="000000"/>
          <w:szCs w:val="22"/>
        </w:rPr>
        <w:t>.</w:t>
      </w:r>
    </w:p>
    <w:p w:rsidR="001E13FA" w:rsidRPr="00861B38" w:rsidRDefault="001E13FA" w:rsidP="00217F1F">
      <w:pPr>
        <w:pStyle w:val="ListParagraph"/>
        <w:numPr>
          <w:ilvl w:val="0"/>
          <w:numId w:val="18"/>
        </w:numPr>
        <w:tabs>
          <w:tab w:val="left" w:pos="567"/>
        </w:tabs>
        <w:autoSpaceDE w:val="0"/>
        <w:autoSpaceDN w:val="0"/>
        <w:adjustRightInd w:val="0"/>
        <w:spacing w:after="120"/>
        <w:ind w:left="568" w:hanging="284"/>
        <w:contextualSpacing w:val="0"/>
        <w:rPr>
          <w:rFonts w:cs="Arial"/>
          <w:color w:val="000000"/>
          <w:szCs w:val="22"/>
        </w:rPr>
      </w:pPr>
      <w:r w:rsidRPr="00861B38">
        <w:rPr>
          <w:rFonts w:cs="Arial"/>
          <w:color w:val="000000"/>
          <w:szCs w:val="22"/>
        </w:rPr>
        <w:t xml:space="preserve">There is sufficient supply of industrial land/commercial business </w:t>
      </w:r>
      <w:r w:rsidR="00D53EA5" w:rsidRPr="00861B38">
        <w:rPr>
          <w:rFonts w:cs="Arial"/>
          <w:color w:val="000000"/>
          <w:szCs w:val="22"/>
        </w:rPr>
        <w:t>parkland</w:t>
      </w:r>
      <w:r w:rsidRPr="00861B38">
        <w:rPr>
          <w:rFonts w:cs="Arial"/>
          <w:color w:val="000000"/>
          <w:szCs w:val="22"/>
        </w:rPr>
        <w:t xml:space="preserve"> and a diversity of lot sizes to meet user’s needs, and having land devoted to commerce and/or manufacturing rather than private residences. </w:t>
      </w:r>
    </w:p>
    <w:p w:rsidR="001E13FA" w:rsidRPr="00861B38" w:rsidRDefault="00375AB0" w:rsidP="00217F1F">
      <w:pPr>
        <w:pStyle w:val="ListParagraph"/>
        <w:numPr>
          <w:ilvl w:val="0"/>
          <w:numId w:val="18"/>
        </w:numPr>
        <w:tabs>
          <w:tab w:val="left" w:pos="567"/>
        </w:tabs>
        <w:autoSpaceDE w:val="0"/>
        <w:autoSpaceDN w:val="0"/>
        <w:adjustRightInd w:val="0"/>
        <w:spacing w:before="120" w:after="120"/>
        <w:ind w:left="567" w:hanging="283"/>
        <w:rPr>
          <w:rFonts w:cs="Arial"/>
          <w:color w:val="000000"/>
          <w:szCs w:val="22"/>
        </w:rPr>
      </w:pPr>
      <w:r>
        <w:rPr>
          <w:rFonts w:cs="Arial"/>
          <w:color w:val="000000"/>
          <w:szCs w:val="22"/>
        </w:rPr>
        <w:t>Promote e</w:t>
      </w:r>
      <w:r w:rsidR="001E13FA" w:rsidRPr="00861B38">
        <w:rPr>
          <w:rFonts w:cs="Arial"/>
          <w:color w:val="000000"/>
          <w:szCs w:val="22"/>
        </w:rPr>
        <w:t>mployment g</w:t>
      </w:r>
      <w:r>
        <w:rPr>
          <w:rFonts w:cs="Arial"/>
          <w:color w:val="000000"/>
          <w:szCs w:val="22"/>
        </w:rPr>
        <w:t>enerating business activity.</w:t>
      </w:r>
    </w:p>
    <w:p w:rsidR="001E13FA" w:rsidRPr="00861B38" w:rsidRDefault="001E13FA" w:rsidP="001E13FA">
      <w:pPr>
        <w:rPr>
          <w:szCs w:val="22"/>
          <w:u w:val="single"/>
        </w:rPr>
      </w:pPr>
      <w:r w:rsidRPr="00861B38">
        <w:rPr>
          <w:szCs w:val="22"/>
          <w:u w:val="single"/>
        </w:rPr>
        <w:t>State Environmental Planning Policies (SEPPs)</w:t>
      </w:r>
    </w:p>
    <w:p w:rsidR="001E13FA" w:rsidRPr="00861B38" w:rsidRDefault="001E13FA" w:rsidP="001E13FA">
      <w:pPr>
        <w:rPr>
          <w:szCs w:val="22"/>
        </w:rPr>
      </w:pPr>
      <w:r w:rsidRPr="00861B38">
        <w:rPr>
          <w:szCs w:val="22"/>
        </w:rPr>
        <w:t>Asse</w:t>
      </w:r>
      <w:r w:rsidR="007D107A" w:rsidRPr="00861B38">
        <w:rPr>
          <w:szCs w:val="22"/>
        </w:rPr>
        <w:t>ssment of the relevant SEPPs ha</w:t>
      </w:r>
      <w:r w:rsidR="00217F1F">
        <w:rPr>
          <w:szCs w:val="22"/>
        </w:rPr>
        <w:t>s</w:t>
      </w:r>
      <w:r w:rsidRPr="00861B38">
        <w:rPr>
          <w:szCs w:val="22"/>
        </w:rPr>
        <w:t xml:space="preserve"> been undertaken as contained in the Planning Proposal (see Attachment 1).</w:t>
      </w:r>
      <w:r w:rsidR="00417EB4" w:rsidRPr="00861B38">
        <w:rPr>
          <w:szCs w:val="22"/>
        </w:rPr>
        <w:t xml:space="preserve"> </w:t>
      </w:r>
      <w:r w:rsidR="00217F1F">
        <w:rPr>
          <w:szCs w:val="22"/>
        </w:rPr>
        <w:t xml:space="preserve"> </w:t>
      </w:r>
      <w:r w:rsidR="00417EB4" w:rsidRPr="00861B38">
        <w:rPr>
          <w:szCs w:val="22"/>
        </w:rPr>
        <w:t xml:space="preserve">No inconsistencies were </w:t>
      </w:r>
      <w:r w:rsidR="00B02CF7" w:rsidRPr="00861B38">
        <w:rPr>
          <w:szCs w:val="22"/>
        </w:rPr>
        <w:t>found</w:t>
      </w:r>
      <w:r w:rsidR="00417EB4" w:rsidRPr="00861B38">
        <w:rPr>
          <w:szCs w:val="22"/>
        </w:rPr>
        <w:t xml:space="preserve">. </w:t>
      </w:r>
    </w:p>
    <w:p w:rsidR="001E13FA" w:rsidRPr="00861B38" w:rsidRDefault="001E13FA" w:rsidP="001E13FA">
      <w:pPr>
        <w:rPr>
          <w:szCs w:val="22"/>
          <w:u w:val="single"/>
        </w:rPr>
      </w:pPr>
      <w:r w:rsidRPr="00861B38">
        <w:rPr>
          <w:szCs w:val="22"/>
          <w:u w:val="single"/>
        </w:rPr>
        <w:t>Ministerial Directions</w:t>
      </w:r>
    </w:p>
    <w:p w:rsidR="001E13FA" w:rsidRPr="00861B38" w:rsidRDefault="001E13FA" w:rsidP="001E13FA">
      <w:pPr>
        <w:rPr>
          <w:szCs w:val="22"/>
        </w:rPr>
      </w:pPr>
      <w:r w:rsidRPr="00861B38">
        <w:rPr>
          <w:szCs w:val="22"/>
        </w:rPr>
        <w:t>Assessment of the relevant Ministerial Directions ha</w:t>
      </w:r>
      <w:r w:rsidR="007D107A" w:rsidRPr="00861B38">
        <w:rPr>
          <w:szCs w:val="22"/>
        </w:rPr>
        <w:t>ve</w:t>
      </w:r>
      <w:r w:rsidRPr="00861B38">
        <w:rPr>
          <w:szCs w:val="22"/>
        </w:rPr>
        <w:t xml:space="preserve"> been undertaken as contained in the Planning Proposal (see Attachment 1).</w:t>
      </w:r>
      <w:r w:rsidR="00417EB4" w:rsidRPr="00861B38">
        <w:rPr>
          <w:szCs w:val="22"/>
        </w:rPr>
        <w:t xml:space="preserve"> </w:t>
      </w:r>
      <w:r w:rsidR="00217F1F">
        <w:rPr>
          <w:szCs w:val="22"/>
        </w:rPr>
        <w:t xml:space="preserve"> </w:t>
      </w:r>
      <w:r w:rsidR="00417EB4" w:rsidRPr="00861B38">
        <w:rPr>
          <w:szCs w:val="22"/>
        </w:rPr>
        <w:t>Inc</w:t>
      </w:r>
      <w:r w:rsidR="008612EE">
        <w:rPr>
          <w:szCs w:val="22"/>
        </w:rPr>
        <w:t>onsistencies were found within D</w:t>
      </w:r>
      <w:r w:rsidR="00417EB4" w:rsidRPr="00861B38">
        <w:rPr>
          <w:szCs w:val="22"/>
        </w:rPr>
        <w:t xml:space="preserve">irection </w:t>
      </w:r>
      <w:r w:rsidR="00AD6F07" w:rsidRPr="00861B38">
        <w:rPr>
          <w:szCs w:val="22"/>
        </w:rPr>
        <w:t>4.1 Acid Sulfate Soils, 4.2 Mine Subsidence</w:t>
      </w:r>
      <w:r w:rsidR="00217F1F">
        <w:rPr>
          <w:szCs w:val="22"/>
        </w:rPr>
        <w:t xml:space="preserve">, </w:t>
      </w:r>
      <w:r w:rsidR="00417EB4" w:rsidRPr="00861B38">
        <w:rPr>
          <w:szCs w:val="22"/>
        </w:rPr>
        <w:t>4.3 Flood Prone Land</w:t>
      </w:r>
      <w:r w:rsidR="002916C4" w:rsidRPr="00861B38">
        <w:rPr>
          <w:szCs w:val="22"/>
        </w:rPr>
        <w:t>,</w:t>
      </w:r>
      <w:r w:rsidR="00417EB4" w:rsidRPr="00861B38">
        <w:rPr>
          <w:szCs w:val="22"/>
        </w:rPr>
        <w:t xml:space="preserve"> and</w:t>
      </w:r>
      <w:r w:rsidR="00AD6F07" w:rsidRPr="00861B38">
        <w:rPr>
          <w:szCs w:val="22"/>
        </w:rPr>
        <w:t xml:space="preserve"> 4.4 Planning for Bushfire Protection</w:t>
      </w:r>
      <w:r w:rsidR="008612EE">
        <w:rPr>
          <w:szCs w:val="22"/>
        </w:rPr>
        <w:t xml:space="preserve">. </w:t>
      </w:r>
      <w:r w:rsidR="00217F1F">
        <w:rPr>
          <w:szCs w:val="22"/>
        </w:rPr>
        <w:t xml:space="preserve"> </w:t>
      </w:r>
      <w:r w:rsidR="008612EE">
        <w:rPr>
          <w:szCs w:val="22"/>
        </w:rPr>
        <w:t>It is considered these inconsistencies are minor and the Director-General</w:t>
      </w:r>
      <w:r w:rsidR="00217F1F">
        <w:rPr>
          <w:szCs w:val="22"/>
        </w:rPr>
        <w:t>’</w:t>
      </w:r>
      <w:r w:rsidR="008612EE">
        <w:rPr>
          <w:szCs w:val="22"/>
        </w:rPr>
        <w:t>s concurrence will be sought that they are of minor significance.</w:t>
      </w:r>
      <w:r w:rsidR="00417EB4" w:rsidRPr="00861B38">
        <w:rPr>
          <w:szCs w:val="22"/>
        </w:rPr>
        <w:t xml:space="preserve"> </w:t>
      </w:r>
    </w:p>
    <w:bookmarkEnd w:id="9"/>
    <w:p w:rsidR="001E13FA" w:rsidRPr="00861B38" w:rsidRDefault="001E13FA" w:rsidP="00BA7C48">
      <w:pPr>
        <w:pStyle w:val="CMRHeading11I"/>
      </w:pPr>
      <w:r w:rsidRPr="00861B38">
        <w:t>Environmental Implications:</w:t>
      </w:r>
    </w:p>
    <w:p w:rsidR="001E13FA" w:rsidRPr="00861B38" w:rsidRDefault="001E13FA" w:rsidP="001E13FA">
      <w:pPr>
        <w:rPr>
          <w:szCs w:val="22"/>
        </w:rPr>
      </w:pPr>
      <w:r w:rsidRPr="00861B38">
        <w:rPr>
          <w:szCs w:val="22"/>
        </w:rPr>
        <w:t xml:space="preserve">Future redevelopment or intensification </w:t>
      </w:r>
      <w:r w:rsidR="00121BF1">
        <w:rPr>
          <w:szCs w:val="22"/>
        </w:rPr>
        <w:t xml:space="preserve">of the subject lots </w:t>
      </w:r>
      <w:r w:rsidRPr="00861B38">
        <w:rPr>
          <w:szCs w:val="22"/>
        </w:rPr>
        <w:t xml:space="preserve">would need to consider the susceptibility to </w:t>
      </w:r>
      <w:r w:rsidR="008853C6">
        <w:rPr>
          <w:szCs w:val="22"/>
        </w:rPr>
        <w:t>a</w:t>
      </w:r>
      <w:r w:rsidR="00AD6F07" w:rsidRPr="00861B38">
        <w:rPr>
          <w:szCs w:val="22"/>
        </w:rPr>
        <w:t xml:space="preserve"> flooding hazard</w:t>
      </w:r>
      <w:r w:rsidRPr="00861B38">
        <w:rPr>
          <w:szCs w:val="22"/>
        </w:rPr>
        <w:t xml:space="preserve">. Flooding constraints will be addressed when Council receives </w:t>
      </w:r>
      <w:r w:rsidR="00121BF1">
        <w:rPr>
          <w:szCs w:val="22"/>
        </w:rPr>
        <w:t>any</w:t>
      </w:r>
      <w:r w:rsidRPr="00861B38">
        <w:rPr>
          <w:szCs w:val="22"/>
        </w:rPr>
        <w:t xml:space="preserve"> </w:t>
      </w:r>
      <w:r w:rsidR="008612EE">
        <w:rPr>
          <w:szCs w:val="22"/>
        </w:rPr>
        <w:t xml:space="preserve">development applications. </w:t>
      </w:r>
      <w:r w:rsidR="00217F1F">
        <w:rPr>
          <w:szCs w:val="22"/>
        </w:rPr>
        <w:t xml:space="preserve"> </w:t>
      </w:r>
      <w:r w:rsidR="008612EE">
        <w:rPr>
          <w:szCs w:val="22"/>
        </w:rPr>
        <w:t>A</w:t>
      </w:r>
      <w:r w:rsidRPr="00861B38">
        <w:rPr>
          <w:szCs w:val="22"/>
        </w:rPr>
        <w:t>ssessment will follow Council</w:t>
      </w:r>
      <w:r w:rsidR="008612EE">
        <w:rPr>
          <w:szCs w:val="22"/>
        </w:rPr>
        <w:t>’</w:t>
      </w:r>
      <w:r w:rsidR="00217F1F">
        <w:rPr>
          <w:szCs w:val="22"/>
        </w:rPr>
        <w:t>s Flood Management Guidelines</w:t>
      </w:r>
      <w:r w:rsidRPr="00861B38">
        <w:rPr>
          <w:szCs w:val="22"/>
        </w:rPr>
        <w:t xml:space="preserve">, </w:t>
      </w:r>
      <w:r w:rsidR="00121BF1">
        <w:rPr>
          <w:szCs w:val="22"/>
        </w:rPr>
        <w:t xml:space="preserve">which are </w:t>
      </w:r>
      <w:r w:rsidRPr="00861B38">
        <w:rPr>
          <w:szCs w:val="22"/>
        </w:rPr>
        <w:t xml:space="preserve">consistent with the NSW Government’s Flood Prone Land Policy. </w:t>
      </w:r>
      <w:r w:rsidR="00217F1F">
        <w:rPr>
          <w:szCs w:val="22"/>
        </w:rPr>
        <w:t xml:space="preserve"> </w:t>
      </w:r>
      <w:r w:rsidR="00875991" w:rsidRPr="00861B38">
        <w:rPr>
          <w:szCs w:val="22"/>
        </w:rPr>
        <w:t xml:space="preserve">As </w:t>
      </w:r>
      <w:r w:rsidR="00402A5B">
        <w:rPr>
          <w:szCs w:val="22"/>
        </w:rPr>
        <w:t xml:space="preserve">the subject lots are </w:t>
      </w:r>
      <w:r w:rsidR="00EE3848">
        <w:rPr>
          <w:szCs w:val="22"/>
        </w:rPr>
        <w:t>mostly</w:t>
      </w:r>
      <w:r w:rsidR="00402A5B">
        <w:rPr>
          <w:szCs w:val="22"/>
        </w:rPr>
        <w:t xml:space="preserve"> </w:t>
      </w:r>
      <w:r w:rsidR="007C1A5E">
        <w:rPr>
          <w:szCs w:val="22"/>
        </w:rPr>
        <w:t>developed,</w:t>
      </w:r>
      <w:r w:rsidR="00402A5B">
        <w:rPr>
          <w:szCs w:val="22"/>
        </w:rPr>
        <w:t xml:space="preserve"> </w:t>
      </w:r>
      <w:r w:rsidR="00EE3848">
        <w:rPr>
          <w:szCs w:val="22"/>
        </w:rPr>
        <w:t xml:space="preserve">the inconsistency with </w:t>
      </w:r>
      <w:r w:rsidR="00EE3848" w:rsidRPr="00EE3848">
        <w:rPr>
          <w:i/>
          <w:szCs w:val="22"/>
        </w:rPr>
        <w:t>s117 Direction 4.3 Flood Prone Land</w:t>
      </w:r>
      <w:r w:rsidR="00EE3848">
        <w:rPr>
          <w:szCs w:val="22"/>
        </w:rPr>
        <w:t xml:space="preserve"> is</w:t>
      </w:r>
      <w:r w:rsidR="00402A5B">
        <w:rPr>
          <w:szCs w:val="22"/>
        </w:rPr>
        <w:t xml:space="preserve"> considere</w:t>
      </w:r>
      <w:r w:rsidR="00217F1F">
        <w:rPr>
          <w:szCs w:val="22"/>
        </w:rPr>
        <w:t xml:space="preserve">d </w:t>
      </w:r>
      <w:r w:rsidR="00402A5B">
        <w:rPr>
          <w:szCs w:val="22"/>
        </w:rPr>
        <w:t>minor and the Director-General</w:t>
      </w:r>
      <w:r w:rsidR="00121BF1">
        <w:rPr>
          <w:szCs w:val="22"/>
        </w:rPr>
        <w:t>’</w:t>
      </w:r>
      <w:r w:rsidR="00402A5B">
        <w:rPr>
          <w:szCs w:val="22"/>
        </w:rPr>
        <w:t>s concurrence will be sought.</w:t>
      </w:r>
    </w:p>
    <w:p w:rsidR="00B02CF7" w:rsidRPr="00861B38" w:rsidRDefault="001E13FA" w:rsidP="00B02CF7">
      <w:pPr>
        <w:rPr>
          <w:szCs w:val="22"/>
        </w:rPr>
      </w:pPr>
      <w:r w:rsidRPr="00861B38">
        <w:rPr>
          <w:szCs w:val="22"/>
        </w:rPr>
        <w:t xml:space="preserve">The sites of </w:t>
      </w:r>
      <w:r w:rsidR="00217F1F">
        <w:rPr>
          <w:rFonts w:cs="Arial"/>
          <w:color w:val="000000"/>
          <w:szCs w:val="22"/>
        </w:rPr>
        <w:t>L</w:t>
      </w:r>
      <w:r w:rsidR="00217F1F" w:rsidRPr="00861B38">
        <w:rPr>
          <w:rFonts w:cs="Arial"/>
          <w:color w:val="000000"/>
          <w:szCs w:val="22"/>
        </w:rPr>
        <w:t xml:space="preserve">ot 127 DP 861468, </w:t>
      </w:r>
      <w:r w:rsidR="00217F1F" w:rsidRPr="00861B38">
        <w:rPr>
          <w:szCs w:val="22"/>
        </w:rPr>
        <w:t xml:space="preserve">10 </w:t>
      </w:r>
      <w:r w:rsidR="00217F1F">
        <w:rPr>
          <w:szCs w:val="22"/>
        </w:rPr>
        <w:t xml:space="preserve">Bluebell Street, </w:t>
      </w:r>
      <w:r w:rsidR="00217F1F" w:rsidRPr="00861B38">
        <w:rPr>
          <w:szCs w:val="22"/>
        </w:rPr>
        <w:t xml:space="preserve">and </w:t>
      </w:r>
      <w:r w:rsidR="00217F1F">
        <w:rPr>
          <w:rFonts w:cs="Arial"/>
          <w:color w:val="000000"/>
          <w:szCs w:val="22"/>
        </w:rPr>
        <w:t>L</w:t>
      </w:r>
      <w:r w:rsidR="00217F1F" w:rsidRPr="00861B38">
        <w:rPr>
          <w:rFonts w:cs="Arial"/>
          <w:color w:val="000000"/>
          <w:szCs w:val="22"/>
        </w:rPr>
        <w:t>ot 1 DP 449422</w:t>
      </w:r>
      <w:r w:rsidR="00217F1F">
        <w:rPr>
          <w:rFonts w:cs="Arial"/>
          <w:color w:val="000000"/>
          <w:szCs w:val="22"/>
        </w:rPr>
        <w:t xml:space="preserve">, </w:t>
      </w:r>
      <w:r w:rsidR="00217F1F" w:rsidRPr="00861B38">
        <w:rPr>
          <w:szCs w:val="22"/>
        </w:rPr>
        <w:t>24 Bluebell Street</w:t>
      </w:r>
      <w:r w:rsidR="00875991" w:rsidRPr="00861B38">
        <w:rPr>
          <w:rFonts w:cs="Arial"/>
          <w:color w:val="000000"/>
          <w:szCs w:val="22"/>
        </w:rPr>
        <w:t xml:space="preserve"> </w:t>
      </w:r>
      <w:r w:rsidR="00D53EA5" w:rsidRPr="00861B38">
        <w:rPr>
          <w:szCs w:val="22"/>
        </w:rPr>
        <w:t xml:space="preserve">are located </w:t>
      </w:r>
      <w:r w:rsidR="00EE3848">
        <w:rPr>
          <w:szCs w:val="22"/>
        </w:rPr>
        <w:t xml:space="preserve">in a </w:t>
      </w:r>
      <w:r w:rsidRPr="00861B38">
        <w:rPr>
          <w:szCs w:val="22"/>
        </w:rPr>
        <w:t xml:space="preserve">buffer bushfire hazard zone. </w:t>
      </w:r>
      <w:r w:rsidR="00217F1F">
        <w:rPr>
          <w:szCs w:val="22"/>
        </w:rPr>
        <w:t xml:space="preserve"> </w:t>
      </w:r>
      <w:r w:rsidRPr="00861B38">
        <w:rPr>
          <w:szCs w:val="22"/>
        </w:rPr>
        <w:t xml:space="preserve">Any future redevelopment would have to </w:t>
      </w:r>
      <w:r w:rsidR="00D42B99">
        <w:rPr>
          <w:szCs w:val="22"/>
        </w:rPr>
        <w:t>be assessed under</w:t>
      </w:r>
      <w:r w:rsidRPr="00861B38">
        <w:rPr>
          <w:szCs w:val="22"/>
        </w:rPr>
        <w:t xml:space="preserve"> the NSW Rural Fire Service </w:t>
      </w:r>
      <w:r w:rsidRPr="00217F1F">
        <w:rPr>
          <w:rFonts w:cs="Arial"/>
          <w:i/>
          <w:szCs w:val="22"/>
        </w:rPr>
        <w:t>Planning for Bushfire Protection 2006 Guidelines</w:t>
      </w:r>
      <w:r w:rsidRPr="00861B38">
        <w:rPr>
          <w:rFonts w:cs="Arial"/>
          <w:szCs w:val="22"/>
        </w:rPr>
        <w:t xml:space="preserve">. </w:t>
      </w:r>
      <w:r w:rsidR="00217F1F">
        <w:rPr>
          <w:rFonts w:cs="Arial"/>
          <w:szCs w:val="22"/>
        </w:rPr>
        <w:t xml:space="preserve"> </w:t>
      </w:r>
      <w:r w:rsidRPr="00861B38">
        <w:rPr>
          <w:rFonts w:cs="Arial"/>
          <w:szCs w:val="22"/>
        </w:rPr>
        <w:t xml:space="preserve">Consideration of constraints will be addressed when </w:t>
      </w:r>
      <w:r w:rsidRPr="00861B38">
        <w:rPr>
          <w:szCs w:val="22"/>
        </w:rPr>
        <w:t xml:space="preserve">Council receives future development applications. </w:t>
      </w:r>
      <w:r w:rsidR="00217F1F">
        <w:rPr>
          <w:szCs w:val="22"/>
        </w:rPr>
        <w:t xml:space="preserve"> </w:t>
      </w:r>
      <w:r w:rsidR="00875991" w:rsidRPr="00861B38">
        <w:rPr>
          <w:szCs w:val="22"/>
        </w:rPr>
        <w:t>The NSW Rural Fire Service will be consulted following gateway determination.</w:t>
      </w:r>
    </w:p>
    <w:p w:rsidR="00B02CF7" w:rsidRPr="00861B38" w:rsidRDefault="00B02CF7" w:rsidP="00B02CF7">
      <w:pPr>
        <w:rPr>
          <w:szCs w:val="22"/>
        </w:rPr>
      </w:pPr>
      <w:r w:rsidRPr="00861B38">
        <w:rPr>
          <w:szCs w:val="22"/>
        </w:rPr>
        <w:t xml:space="preserve">All lots have an industrial legacy, which may amount to the possibility of contamination. </w:t>
      </w:r>
      <w:r w:rsidR="00217F1F">
        <w:rPr>
          <w:szCs w:val="22"/>
        </w:rPr>
        <w:t xml:space="preserve"> D</w:t>
      </w:r>
      <w:r w:rsidRPr="00861B38">
        <w:rPr>
          <w:szCs w:val="22"/>
        </w:rPr>
        <w:t>ue to the lots retaining their industrial uses</w:t>
      </w:r>
      <w:r w:rsidR="00217F1F">
        <w:rPr>
          <w:szCs w:val="22"/>
        </w:rPr>
        <w:t>,</w:t>
      </w:r>
      <w:r w:rsidRPr="00861B38">
        <w:rPr>
          <w:szCs w:val="22"/>
        </w:rPr>
        <w:t xml:space="preserve"> the immediate risk</w:t>
      </w:r>
      <w:r w:rsidR="00EE3848">
        <w:rPr>
          <w:szCs w:val="22"/>
        </w:rPr>
        <w:t>s</w:t>
      </w:r>
      <w:r w:rsidRPr="00861B38">
        <w:rPr>
          <w:szCs w:val="22"/>
        </w:rPr>
        <w:t xml:space="preserve"> </w:t>
      </w:r>
      <w:r w:rsidR="00EE3848">
        <w:rPr>
          <w:szCs w:val="22"/>
        </w:rPr>
        <w:t>to humans are negligible</w:t>
      </w:r>
      <w:r w:rsidRPr="00861B38">
        <w:rPr>
          <w:szCs w:val="22"/>
        </w:rPr>
        <w:t xml:space="preserve">. </w:t>
      </w:r>
      <w:r w:rsidR="00217F1F">
        <w:rPr>
          <w:szCs w:val="22"/>
        </w:rPr>
        <w:t xml:space="preserve"> </w:t>
      </w:r>
      <w:r w:rsidRPr="00861B38">
        <w:rPr>
          <w:szCs w:val="22"/>
        </w:rPr>
        <w:t xml:space="preserve">Prior to </w:t>
      </w:r>
      <w:r w:rsidR="00A43C3C">
        <w:rPr>
          <w:szCs w:val="22"/>
        </w:rPr>
        <w:t xml:space="preserve">the </w:t>
      </w:r>
      <w:r w:rsidRPr="00861B38">
        <w:rPr>
          <w:szCs w:val="22"/>
        </w:rPr>
        <w:t xml:space="preserve">future development of any lot, it will be necessary for the land owner to provide a preliminary site investigation dealing with contamination of the subject area.  </w:t>
      </w:r>
    </w:p>
    <w:p w:rsidR="00FE39B4" w:rsidRPr="00861B38" w:rsidRDefault="001E13FA" w:rsidP="00A43C3C">
      <w:pPr>
        <w:tabs>
          <w:tab w:val="left" w:pos="567"/>
        </w:tabs>
        <w:spacing w:before="120" w:after="120"/>
        <w:rPr>
          <w:szCs w:val="22"/>
        </w:rPr>
      </w:pPr>
      <w:r w:rsidRPr="00861B38">
        <w:rPr>
          <w:szCs w:val="22"/>
        </w:rPr>
        <w:t>Future intensification of the subject lots could result in land use conflicts</w:t>
      </w:r>
      <w:r w:rsidR="00FE39B4" w:rsidRPr="00861B38">
        <w:rPr>
          <w:szCs w:val="22"/>
        </w:rPr>
        <w:t xml:space="preserve"> with neighbouring residents</w:t>
      </w:r>
      <w:r w:rsidRPr="00861B38">
        <w:rPr>
          <w:szCs w:val="22"/>
        </w:rPr>
        <w:t xml:space="preserve">. </w:t>
      </w:r>
      <w:r w:rsidR="00A43C3C">
        <w:rPr>
          <w:szCs w:val="22"/>
        </w:rPr>
        <w:t xml:space="preserve"> </w:t>
      </w:r>
      <w:r w:rsidRPr="00861B38">
        <w:rPr>
          <w:szCs w:val="22"/>
        </w:rPr>
        <w:t>These potenti</w:t>
      </w:r>
      <w:r w:rsidR="00B02CF7" w:rsidRPr="00861B38">
        <w:rPr>
          <w:szCs w:val="22"/>
        </w:rPr>
        <w:t>al conflicts</w:t>
      </w:r>
      <w:r w:rsidR="00FE39B4" w:rsidRPr="00861B38">
        <w:rPr>
          <w:szCs w:val="22"/>
        </w:rPr>
        <w:t xml:space="preserve"> could</w:t>
      </w:r>
      <w:r w:rsidR="00B02CF7" w:rsidRPr="00861B38">
        <w:rPr>
          <w:szCs w:val="22"/>
        </w:rPr>
        <w:t xml:space="preserve"> include </w:t>
      </w:r>
      <w:r w:rsidRPr="00861B38">
        <w:rPr>
          <w:szCs w:val="22"/>
        </w:rPr>
        <w:t>noise, traffic, air quality</w:t>
      </w:r>
      <w:r w:rsidR="00A43C3C">
        <w:rPr>
          <w:szCs w:val="22"/>
        </w:rPr>
        <w:t>,</w:t>
      </w:r>
      <w:r w:rsidR="00FE39B4" w:rsidRPr="00861B38">
        <w:rPr>
          <w:szCs w:val="22"/>
        </w:rPr>
        <w:t xml:space="preserve"> and</w:t>
      </w:r>
      <w:r w:rsidRPr="00861B38">
        <w:rPr>
          <w:szCs w:val="22"/>
        </w:rPr>
        <w:t xml:space="preserve"> drainage</w:t>
      </w:r>
      <w:r w:rsidR="00FE39B4" w:rsidRPr="00861B38">
        <w:rPr>
          <w:szCs w:val="22"/>
        </w:rPr>
        <w:t xml:space="preserve">, </w:t>
      </w:r>
      <w:r w:rsidR="00A43C3C">
        <w:rPr>
          <w:szCs w:val="22"/>
        </w:rPr>
        <w:t>and</w:t>
      </w:r>
      <w:r w:rsidR="00FE39B4" w:rsidRPr="00861B38">
        <w:rPr>
          <w:szCs w:val="22"/>
        </w:rPr>
        <w:t xml:space="preserve"> could </w:t>
      </w:r>
      <w:r w:rsidR="00A43C3C" w:rsidRPr="00861B38">
        <w:rPr>
          <w:szCs w:val="22"/>
        </w:rPr>
        <w:t>affect</w:t>
      </w:r>
      <w:r w:rsidR="00FE39B4" w:rsidRPr="00861B38">
        <w:rPr>
          <w:szCs w:val="22"/>
        </w:rPr>
        <w:t xml:space="preserve"> </w:t>
      </w:r>
      <w:r w:rsidR="007C1A5E" w:rsidRPr="00861B38">
        <w:rPr>
          <w:szCs w:val="22"/>
        </w:rPr>
        <w:t>resident</w:t>
      </w:r>
      <w:r w:rsidR="007C1A5E">
        <w:rPr>
          <w:szCs w:val="22"/>
        </w:rPr>
        <w:t>s’</w:t>
      </w:r>
      <w:r w:rsidR="00867DF5" w:rsidRPr="00861B38">
        <w:rPr>
          <w:szCs w:val="22"/>
        </w:rPr>
        <w:t xml:space="preserve"> </w:t>
      </w:r>
      <w:r w:rsidR="00FE39B4" w:rsidRPr="00861B38">
        <w:rPr>
          <w:szCs w:val="22"/>
        </w:rPr>
        <w:t xml:space="preserve">wellbeing and health. </w:t>
      </w:r>
      <w:r w:rsidR="00A43C3C">
        <w:rPr>
          <w:szCs w:val="22"/>
        </w:rPr>
        <w:t xml:space="preserve"> </w:t>
      </w:r>
      <w:r w:rsidR="00402A5B">
        <w:rPr>
          <w:szCs w:val="22"/>
        </w:rPr>
        <w:t>Limiting the additional permitted uses and maintaining the B7 Business Park zone will limit the potential for land use conflicts.</w:t>
      </w:r>
      <w:r w:rsidR="00867DF5" w:rsidRPr="00861B38">
        <w:rPr>
          <w:szCs w:val="22"/>
        </w:rPr>
        <w:t xml:space="preserve"> </w:t>
      </w:r>
      <w:r w:rsidR="00D42B99">
        <w:rPr>
          <w:szCs w:val="22"/>
        </w:rPr>
        <w:t xml:space="preserve"> </w:t>
      </w:r>
      <w:r w:rsidR="00867DF5" w:rsidRPr="00861B38">
        <w:rPr>
          <w:szCs w:val="22"/>
        </w:rPr>
        <w:t xml:space="preserve">Furthermore, controls in </w:t>
      </w:r>
      <w:r w:rsidR="00A43C3C">
        <w:rPr>
          <w:szCs w:val="22"/>
        </w:rPr>
        <w:t xml:space="preserve">Lake Macquarie </w:t>
      </w:r>
      <w:r w:rsidR="00867DF5" w:rsidRPr="00861B38">
        <w:rPr>
          <w:szCs w:val="22"/>
        </w:rPr>
        <w:t>D</w:t>
      </w:r>
      <w:r w:rsidR="00A43C3C">
        <w:rPr>
          <w:szCs w:val="22"/>
        </w:rPr>
        <w:t xml:space="preserve">evelopment </w:t>
      </w:r>
      <w:r w:rsidR="00867DF5" w:rsidRPr="00861B38">
        <w:rPr>
          <w:szCs w:val="22"/>
        </w:rPr>
        <w:t>C</w:t>
      </w:r>
      <w:r w:rsidR="00A43C3C">
        <w:rPr>
          <w:szCs w:val="22"/>
        </w:rPr>
        <w:t xml:space="preserve">ontrol </w:t>
      </w:r>
      <w:r w:rsidR="00867DF5" w:rsidRPr="00861B38">
        <w:rPr>
          <w:szCs w:val="22"/>
        </w:rPr>
        <w:t>P</w:t>
      </w:r>
      <w:r w:rsidR="00A43C3C">
        <w:rPr>
          <w:szCs w:val="22"/>
        </w:rPr>
        <w:t>lan -</w:t>
      </w:r>
      <w:r w:rsidR="00867DF5" w:rsidRPr="00861B38">
        <w:rPr>
          <w:szCs w:val="22"/>
        </w:rPr>
        <w:t xml:space="preserve"> Part 3</w:t>
      </w:r>
      <w:r w:rsidR="00A43C3C">
        <w:rPr>
          <w:szCs w:val="22"/>
        </w:rPr>
        <w:t xml:space="preserve"> -</w:t>
      </w:r>
      <w:r w:rsidR="00867DF5" w:rsidRPr="00861B38">
        <w:rPr>
          <w:szCs w:val="22"/>
        </w:rPr>
        <w:t xml:space="preserve"> Development in Residential Zones</w:t>
      </w:r>
      <w:r w:rsidR="00A43C3C">
        <w:rPr>
          <w:szCs w:val="22"/>
        </w:rPr>
        <w:t>,</w:t>
      </w:r>
      <w:r w:rsidR="00867DF5" w:rsidRPr="00861B38">
        <w:rPr>
          <w:szCs w:val="22"/>
        </w:rPr>
        <w:t xml:space="preserve"> and Part 5</w:t>
      </w:r>
      <w:r w:rsidR="00A43C3C">
        <w:rPr>
          <w:szCs w:val="22"/>
        </w:rPr>
        <w:t xml:space="preserve"> -</w:t>
      </w:r>
      <w:r w:rsidR="00867DF5" w:rsidRPr="00861B38">
        <w:rPr>
          <w:szCs w:val="22"/>
        </w:rPr>
        <w:t xml:space="preserve"> Development in Industrial, Business Park and Infrastructure Zones</w:t>
      </w:r>
      <w:r w:rsidR="00A43C3C">
        <w:rPr>
          <w:szCs w:val="22"/>
        </w:rPr>
        <w:t>,</w:t>
      </w:r>
      <w:r w:rsidR="00867DF5" w:rsidRPr="00861B38">
        <w:rPr>
          <w:szCs w:val="22"/>
        </w:rPr>
        <w:t xml:space="preserve"> will </w:t>
      </w:r>
      <w:r w:rsidR="00402A5B">
        <w:rPr>
          <w:szCs w:val="22"/>
        </w:rPr>
        <w:t xml:space="preserve">assist in </w:t>
      </w:r>
      <w:r w:rsidR="00867DF5" w:rsidRPr="00861B38">
        <w:rPr>
          <w:szCs w:val="22"/>
        </w:rPr>
        <w:t xml:space="preserve">any conflict that arises in the case of a future development application. </w:t>
      </w:r>
    </w:p>
    <w:p w:rsidR="001E13FA" w:rsidRPr="00861B38" w:rsidRDefault="001E13FA" w:rsidP="00A43C3C">
      <w:pPr>
        <w:pStyle w:val="CMRHeading11I"/>
      </w:pPr>
      <w:r w:rsidRPr="00861B38">
        <w:t>Social Implications:</w:t>
      </w:r>
    </w:p>
    <w:p w:rsidR="00FE39B4" w:rsidRPr="00861B38" w:rsidRDefault="00FE39B4" w:rsidP="00A43C3C">
      <w:pPr>
        <w:tabs>
          <w:tab w:val="left" w:pos="567"/>
        </w:tabs>
        <w:spacing w:before="120" w:after="120"/>
        <w:rPr>
          <w:szCs w:val="22"/>
        </w:rPr>
      </w:pPr>
      <w:r w:rsidRPr="00861B38">
        <w:rPr>
          <w:szCs w:val="22"/>
        </w:rPr>
        <w:t xml:space="preserve">The amendment will </w:t>
      </w:r>
      <w:r w:rsidR="00402A5B">
        <w:rPr>
          <w:szCs w:val="22"/>
        </w:rPr>
        <w:t xml:space="preserve">facilitate the use of land for </w:t>
      </w:r>
      <w:r w:rsidR="002107FB" w:rsidRPr="00861B38">
        <w:rPr>
          <w:i/>
          <w:szCs w:val="22"/>
        </w:rPr>
        <w:t>Vehicle Body Repair Workshop</w:t>
      </w:r>
      <w:r w:rsidR="002107FB">
        <w:rPr>
          <w:i/>
          <w:szCs w:val="22"/>
        </w:rPr>
        <w:t>s</w:t>
      </w:r>
      <w:r w:rsidR="002107FB" w:rsidRPr="00861B38">
        <w:rPr>
          <w:szCs w:val="22"/>
        </w:rPr>
        <w:t xml:space="preserve"> and </w:t>
      </w:r>
      <w:r w:rsidR="002107FB" w:rsidRPr="00861B38">
        <w:rPr>
          <w:i/>
          <w:szCs w:val="22"/>
        </w:rPr>
        <w:t>Timber Yard</w:t>
      </w:r>
      <w:r w:rsidR="002107FB">
        <w:rPr>
          <w:szCs w:val="22"/>
        </w:rPr>
        <w:t xml:space="preserve"> operations </w:t>
      </w:r>
      <w:r w:rsidR="008E07E2">
        <w:rPr>
          <w:szCs w:val="22"/>
        </w:rPr>
        <w:t xml:space="preserve">on sites </w:t>
      </w:r>
      <w:r w:rsidR="00EE3848">
        <w:rPr>
          <w:szCs w:val="22"/>
        </w:rPr>
        <w:t>where these activities already occur</w:t>
      </w:r>
      <w:r w:rsidR="002107FB">
        <w:rPr>
          <w:szCs w:val="22"/>
        </w:rPr>
        <w:t>.</w:t>
      </w:r>
      <w:r w:rsidRPr="00861B38">
        <w:rPr>
          <w:szCs w:val="22"/>
        </w:rPr>
        <w:t xml:space="preserve"> </w:t>
      </w:r>
      <w:r w:rsidR="008E07E2">
        <w:rPr>
          <w:szCs w:val="22"/>
        </w:rPr>
        <w:t xml:space="preserve"> </w:t>
      </w:r>
      <w:r w:rsidR="00EE3848">
        <w:rPr>
          <w:szCs w:val="22"/>
        </w:rPr>
        <w:t>A</w:t>
      </w:r>
      <w:r w:rsidRPr="00861B38">
        <w:rPr>
          <w:szCs w:val="22"/>
        </w:rPr>
        <w:t xml:space="preserve">llowing </w:t>
      </w:r>
      <w:r w:rsidR="008E07E2">
        <w:rPr>
          <w:szCs w:val="22"/>
        </w:rPr>
        <w:t xml:space="preserve">these </w:t>
      </w:r>
      <w:r w:rsidRPr="00861B38">
        <w:rPr>
          <w:szCs w:val="22"/>
        </w:rPr>
        <w:t xml:space="preserve">uses </w:t>
      </w:r>
      <w:r w:rsidR="00EE3848">
        <w:rPr>
          <w:szCs w:val="22"/>
        </w:rPr>
        <w:t>to</w:t>
      </w:r>
      <w:r w:rsidRPr="00861B38">
        <w:rPr>
          <w:szCs w:val="22"/>
        </w:rPr>
        <w:t xml:space="preserve"> continue </w:t>
      </w:r>
      <w:r w:rsidR="00EE3848">
        <w:rPr>
          <w:szCs w:val="22"/>
        </w:rPr>
        <w:t>will provide</w:t>
      </w:r>
      <w:r w:rsidRPr="00861B38">
        <w:rPr>
          <w:szCs w:val="22"/>
        </w:rPr>
        <w:t xml:space="preserve"> services and employment for the surrounding community. </w:t>
      </w:r>
      <w:r w:rsidR="008E07E2">
        <w:rPr>
          <w:szCs w:val="22"/>
        </w:rPr>
        <w:t xml:space="preserve"> </w:t>
      </w:r>
      <w:r w:rsidRPr="00861B38">
        <w:rPr>
          <w:szCs w:val="22"/>
        </w:rPr>
        <w:t xml:space="preserve">Business expansion and intensification will need </w:t>
      </w:r>
      <w:r w:rsidR="00D42B99">
        <w:rPr>
          <w:szCs w:val="22"/>
        </w:rPr>
        <w:t>future development applications.  Those applications will</w:t>
      </w:r>
      <w:r w:rsidRPr="00861B38">
        <w:rPr>
          <w:szCs w:val="22"/>
        </w:rPr>
        <w:t xml:space="preserve"> consider the impacts to neighbouring residential dwellings to mitigate noise and </w:t>
      </w:r>
      <w:r w:rsidR="002602C8">
        <w:rPr>
          <w:szCs w:val="22"/>
        </w:rPr>
        <w:t xml:space="preserve">air </w:t>
      </w:r>
      <w:r w:rsidR="00D42B99">
        <w:rPr>
          <w:szCs w:val="22"/>
        </w:rPr>
        <w:t>pollution.</w:t>
      </w:r>
    </w:p>
    <w:p w:rsidR="001E13FA" w:rsidRPr="00861B38" w:rsidRDefault="001E13FA" w:rsidP="0058425D">
      <w:pPr>
        <w:pStyle w:val="CMRHeading11I"/>
        <w:rPr>
          <w:lang w:val="en-GB"/>
        </w:rPr>
      </w:pPr>
      <w:r w:rsidRPr="00861B38">
        <w:rPr>
          <w:lang w:val="en-GB"/>
        </w:rPr>
        <w:t>Infrastructure Asset Implications:</w:t>
      </w:r>
    </w:p>
    <w:p w:rsidR="001E13FA" w:rsidRPr="00861B38" w:rsidRDefault="001E13FA" w:rsidP="001E13FA">
      <w:pPr>
        <w:rPr>
          <w:szCs w:val="22"/>
          <w:lang w:val="en-GB"/>
        </w:rPr>
      </w:pPr>
      <w:bookmarkStart w:id="10" w:name="LMCCInfrastructure1"/>
      <w:r w:rsidRPr="00861B38">
        <w:rPr>
          <w:szCs w:val="22"/>
          <w:lang w:val="en-GB"/>
        </w:rPr>
        <w:t xml:space="preserve">In terms of infrastructure asset implications for Council, the </w:t>
      </w:r>
      <w:r w:rsidRPr="00861B38">
        <w:rPr>
          <w:szCs w:val="22"/>
        </w:rPr>
        <w:t>Planning Proposal and subsequent</w:t>
      </w:r>
      <w:r w:rsidR="00D53EA5" w:rsidRPr="00861B38">
        <w:rPr>
          <w:szCs w:val="22"/>
        </w:rPr>
        <w:t xml:space="preserve"> additional permissible uses </w:t>
      </w:r>
      <w:r w:rsidRPr="00861B38">
        <w:rPr>
          <w:szCs w:val="22"/>
        </w:rPr>
        <w:t xml:space="preserve">will be negligible.  Access to the </w:t>
      </w:r>
      <w:r w:rsidR="008E07E2">
        <w:rPr>
          <w:szCs w:val="22"/>
        </w:rPr>
        <w:t>lots is</w:t>
      </w:r>
      <w:r w:rsidR="0014271E" w:rsidRPr="00861B38">
        <w:rPr>
          <w:szCs w:val="22"/>
        </w:rPr>
        <w:t xml:space="preserve"> already well established </w:t>
      </w:r>
      <w:r w:rsidRPr="00861B38">
        <w:rPr>
          <w:szCs w:val="22"/>
        </w:rPr>
        <w:t>via the</w:t>
      </w:r>
      <w:r w:rsidR="00D53EA5" w:rsidRPr="00861B38">
        <w:rPr>
          <w:szCs w:val="22"/>
        </w:rPr>
        <w:t xml:space="preserve"> Pacific Highway (State road),</w:t>
      </w:r>
      <w:r w:rsidRPr="00861B38">
        <w:rPr>
          <w:szCs w:val="22"/>
        </w:rPr>
        <w:t xml:space="preserve"> Bluebell Street</w:t>
      </w:r>
      <w:r w:rsidR="008E07E2">
        <w:rPr>
          <w:szCs w:val="22"/>
        </w:rPr>
        <w:t>,</w:t>
      </w:r>
      <w:r w:rsidRPr="00861B38">
        <w:rPr>
          <w:szCs w:val="22"/>
        </w:rPr>
        <w:t xml:space="preserve"> </w:t>
      </w:r>
      <w:r w:rsidR="008E07E2">
        <w:rPr>
          <w:szCs w:val="22"/>
        </w:rPr>
        <w:t xml:space="preserve">or </w:t>
      </w:r>
      <w:r w:rsidR="00D53EA5" w:rsidRPr="00861B38">
        <w:rPr>
          <w:szCs w:val="22"/>
        </w:rPr>
        <w:t>a rear access road on Cobbin Parade</w:t>
      </w:r>
      <w:r w:rsidR="0014271E" w:rsidRPr="00861B38">
        <w:rPr>
          <w:szCs w:val="22"/>
        </w:rPr>
        <w:t xml:space="preserve"> (Council asset)</w:t>
      </w:r>
      <w:r w:rsidRPr="00861B38">
        <w:rPr>
          <w:szCs w:val="22"/>
        </w:rPr>
        <w:t>.</w:t>
      </w:r>
    </w:p>
    <w:bookmarkEnd w:id="10"/>
    <w:p w:rsidR="001E13FA" w:rsidRPr="00861B38" w:rsidRDefault="001E13FA" w:rsidP="00BA7C48">
      <w:pPr>
        <w:pStyle w:val="CMRHeading11I"/>
      </w:pPr>
      <w:r w:rsidRPr="00861B38">
        <w:t>Financial Implications:</w:t>
      </w:r>
    </w:p>
    <w:p w:rsidR="00D7375C" w:rsidRPr="00861B38" w:rsidRDefault="00D7375C" w:rsidP="00D7375C">
      <w:pPr>
        <w:rPr>
          <w:szCs w:val="22"/>
        </w:rPr>
      </w:pPr>
      <w:r w:rsidRPr="00861B38">
        <w:rPr>
          <w:szCs w:val="22"/>
        </w:rPr>
        <w:t xml:space="preserve">There will be no specific financial implications for Council apart from staff resources involved in the processing of the LEP amendment in accordance with Council’s LEP </w:t>
      </w:r>
      <w:r w:rsidR="008E07E2">
        <w:rPr>
          <w:szCs w:val="22"/>
        </w:rPr>
        <w:t>A</w:t>
      </w:r>
      <w:r w:rsidRPr="00861B38">
        <w:rPr>
          <w:szCs w:val="22"/>
        </w:rPr>
        <w:t xml:space="preserve">mendment </w:t>
      </w:r>
      <w:r w:rsidR="008E07E2">
        <w:rPr>
          <w:szCs w:val="22"/>
        </w:rPr>
        <w:t xml:space="preserve">Procedure. </w:t>
      </w:r>
    </w:p>
    <w:p w:rsidR="001E13FA" w:rsidRPr="00861B38" w:rsidRDefault="001E13FA" w:rsidP="00BA7C48">
      <w:pPr>
        <w:pStyle w:val="CMRHeading11I"/>
      </w:pPr>
      <w:r w:rsidRPr="00861B38">
        <w:t>Risk and Insurance Implications:</w:t>
      </w:r>
    </w:p>
    <w:p w:rsidR="001E13FA" w:rsidRPr="00861B38" w:rsidRDefault="001E13FA" w:rsidP="001E13FA">
      <w:pPr>
        <w:rPr>
          <w:szCs w:val="22"/>
        </w:rPr>
      </w:pPr>
      <w:bookmarkStart w:id="11" w:name="LMCCRisk1"/>
      <w:r w:rsidRPr="00861B38">
        <w:rPr>
          <w:szCs w:val="22"/>
          <w:lang w:val="en-GB"/>
        </w:rPr>
        <w:t>The</w:t>
      </w:r>
      <w:r w:rsidRPr="00861B38">
        <w:rPr>
          <w:szCs w:val="22"/>
        </w:rPr>
        <w:t xml:space="preserve"> risk associated with preparing a Planning Proposal is minimised by following the process outlined in the </w:t>
      </w:r>
      <w:r w:rsidRPr="00861B38">
        <w:rPr>
          <w:i/>
          <w:szCs w:val="22"/>
        </w:rPr>
        <w:t>Environmental Planning &amp; Assessment Act 1979</w:t>
      </w:r>
      <w:r w:rsidRPr="00861B38">
        <w:rPr>
          <w:szCs w:val="22"/>
        </w:rPr>
        <w:t xml:space="preserve">, the </w:t>
      </w:r>
      <w:r w:rsidRPr="00861B38">
        <w:rPr>
          <w:i/>
          <w:szCs w:val="22"/>
        </w:rPr>
        <w:t>Environmental Planning &amp; Assessment Regulation 2000</w:t>
      </w:r>
      <w:r w:rsidRPr="00861B38">
        <w:rPr>
          <w:szCs w:val="22"/>
        </w:rPr>
        <w:t>, and Council’s LEP Amendment Procedure.</w:t>
      </w:r>
    </w:p>
    <w:bookmarkEnd w:id="11"/>
    <w:p w:rsidR="001E13FA" w:rsidRPr="00861B38" w:rsidRDefault="001E13FA" w:rsidP="00BA7C48">
      <w:pPr>
        <w:pStyle w:val="CMRHeading11B8"/>
        <w:rPr>
          <w:szCs w:val="22"/>
        </w:rPr>
      </w:pPr>
      <w:r w:rsidRPr="00861B38">
        <w:rPr>
          <w:szCs w:val="22"/>
        </w:rPr>
        <w:t>Options:</w:t>
      </w:r>
    </w:p>
    <w:p w:rsidR="004D54F8" w:rsidRPr="00861B38" w:rsidRDefault="001E13FA" w:rsidP="000E2B45">
      <w:pPr>
        <w:pStyle w:val="LMCCList1"/>
      </w:pPr>
      <w:r w:rsidRPr="00861B38">
        <w:t xml:space="preserve">Council supports the Planning Proposal </w:t>
      </w:r>
      <w:r w:rsidR="008E07E2">
        <w:t xml:space="preserve">as outlined in Attachment 1, </w:t>
      </w:r>
      <w:r w:rsidRPr="00861B38">
        <w:t xml:space="preserve">and adopts the recommendation to pursue an amendment to </w:t>
      </w:r>
      <w:r w:rsidRPr="00861B38">
        <w:rPr>
          <w:i/>
        </w:rPr>
        <w:t>Lake Macquarie Local Environmental Plan 2014</w:t>
      </w:r>
      <w:r w:rsidRPr="00861B38">
        <w:t xml:space="preserve"> to insert an enabling clause. </w:t>
      </w:r>
      <w:r w:rsidR="00032039">
        <w:t xml:space="preserve"> </w:t>
      </w:r>
      <w:r w:rsidRPr="00861B38">
        <w:t>This is the recommended option.</w:t>
      </w:r>
    </w:p>
    <w:p w:rsidR="001E13FA" w:rsidRPr="00861B38" w:rsidRDefault="001E13FA" w:rsidP="001E13FA">
      <w:pPr>
        <w:pStyle w:val="LMCCList1"/>
      </w:pPr>
      <w:r w:rsidRPr="00861B38">
        <w:t>Council does not support the Planning Proposal and ceases the process.</w:t>
      </w:r>
    </w:p>
    <w:p w:rsidR="001E13FA" w:rsidRPr="00861B38" w:rsidRDefault="001E13FA" w:rsidP="00BA7C48">
      <w:pPr>
        <w:pStyle w:val="CMRHeading11B8"/>
        <w:rPr>
          <w:szCs w:val="22"/>
        </w:rPr>
      </w:pPr>
      <w:r w:rsidRPr="00861B38">
        <w:rPr>
          <w:szCs w:val="22"/>
        </w:rPr>
        <w:t>Conclusion:</w:t>
      </w:r>
    </w:p>
    <w:p w:rsidR="001E13FA" w:rsidRPr="00861B38" w:rsidRDefault="001E13FA" w:rsidP="001E13FA">
      <w:pPr>
        <w:rPr>
          <w:szCs w:val="22"/>
        </w:rPr>
      </w:pPr>
      <w:r w:rsidRPr="00861B38">
        <w:rPr>
          <w:szCs w:val="22"/>
        </w:rPr>
        <w:t xml:space="preserve">The </w:t>
      </w:r>
      <w:r w:rsidR="00EE3848">
        <w:rPr>
          <w:szCs w:val="22"/>
        </w:rPr>
        <w:t>proposed A</w:t>
      </w:r>
      <w:r w:rsidRPr="00861B38">
        <w:rPr>
          <w:szCs w:val="22"/>
        </w:rPr>
        <w:t xml:space="preserve">mendment is considered to have strategic merit as it seeks to </w:t>
      </w:r>
      <w:r w:rsidR="002107FB">
        <w:rPr>
          <w:szCs w:val="22"/>
        </w:rPr>
        <w:t xml:space="preserve">facilitate the operation of </w:t>
      </w:r>
      <w:r w:rsidR="002107FB" w:rsidRPr="00861B38">
        <w:rPr>
          <w:i/>
          <w:szCs w:val="22"/>
        </w:rPr>
        <w:t>Vehicle Body Repair Workshop</w:t>
      </w:r>
      <w:r w:rsidR="002107FB">
        <w:rPr>
          <w:i/>
          <w:szCs w:val="22"/>
        </w:rPr>
        <w:t>s</w:t>
      </w:r>
      <w:r w:rsidR="002107FB" w:rsidRPr="00861B38">
        <w:rPr>
          <w:szCs w:val="22"/>
        </w:rPr>
        <w:t xml:space="preserve"> and </w:t>
      </w:r>
      <w:r w:rsidR="002107FB" w:rsidRPr="00861B38">
        <w:rPr>
          <w:i/>
          <w:szCs w:val="22"/>
        </w:rPr>
        <w:t>Timber Yard</w:t>
      </w:r>
      <w:r w:rsidR="002107FB">
        <w:rPr>
          <w:i/>
          <w:szCs w:val="22"/>
        </w:rPr>
        <w:t xml:space="preserve">s </w:t>
      </w:r>
      <w:r w:rsidR="002107FB">
        <w:rPr>
          <w:szCs w:val="22"/>
        </w:rPr>
        <w:t xml:space="preserve">that operated with consent prior to the adoption of </w:t>
      </w:r>
      <w:r w:rsidR="002107FB" w:rsidRPr="008E07E2">
        <w:rPr>
          <w:i/>
          <w:szCs w:val="22"/>
        </w:rPr>
        <w:t>LMLEP2014</w:t>
      </w:r>
      <w:r w:rsidR="002107FB">
        <w:rPr>
          <w:szCs w:val="22"/>
        </w:rPr>
        <w:t>.</w:t>
      </w:r>
      <w:r w:rsidR="008E07E2">
        <w:rPr>
          <w:szCs w:val="22"/>
        </w:rPr>
        <w:t xml:space="preserve"> </w:t>
      </w:r>
      <w:r w:rsidRPr="00861B38">
        <w:rPr>
          <w:szCs w:val="22"/>
        </w:rPr>
        <w:t xml:space="preserve"> </w:t>
      </w:r>
      <w:r w:rsidR="00EE3848">
        <w:rPr>
          <w:szCs w:val="22"/>
        </w:rPr>
        <w:t>Any</w:t>
      </w:r>
      <w:r w:rsidRPr="00861B38">
        <w:rPr>
          <w:szCs w:val="22"/>
        </w:rPr>
        <w:t xml:space="preserve"> intensification </w:t>
      </w:r>
      <w:r w:rsidR="00EE3848">
        <w:rPr>
          <w:szCs w:val="22"/>
        </w:rPr>
        <w:t xml:space="preserve">of these uses </w:t>
      </w:r>
      <w:r w:rsidRPr="00861B38">
        <w:rPr>
          <w:szCs w:val="22"/>
        </w:rPr>
        <w:t xml:space="preserve">would require assessment and resolution if a development application </w:t>
      </w:r>
      <w:r w:rsidR="00121BF1">
        <w:rPr>
          <w:szCs w:val="22"/>
        </w:rPr>
        <w:t xml:space="preserve">for the site </w:t>
      </w:r>
      <w:r w:rsidR="007C1A5E" w:rsidRPr="00861B38">
        <w:rPr>
          <w:szCs w:val="22"/>
        </w:rPr>
        <w:t>were</w:t>
      </w:r>
      <w:r w:rsidRPr="00861B38">
        <w:rPr>
          <w:szCs w:val="22"/>
        </w:rPr>
        <w:t xml:space="preserve"> lodged in the future. </w:t>
      </w:r>
      <w:r w:rsidR="00121BF1">
        <w:rPr>
          <w:szCs w:val="22"/>
        </w:rPr>
        <w:t xml:space="preserve"> </w:t>
      </w:r>
      <w:r w:rsidR="00083A21" w:rsidRPr="00861B38">
        <w:rPr>
          <w:szCs w:val="22"/>
        </w:rPr>
        <w:t xml:space="preserve">However, the proposal will amend intermediate issues raised by landowners providing </w:t>
      </w:r>
      <w:r w:rsidRPr="00861B38">
        <w:rPr>
          <w:szCs w:val="22"/>
        </w:rPr>
        <w:t>certainty over expanding business operations</w:t>
      </w:r>
      <w:r w:rsidR="00083A21" w:rsidRPr="00861B38">
        <w:rPr>
          <w:szCs w:val="22"/>
        </w:rPr>
        <w:t xml:space="preserve"> and contributing to future employment generation.</w:t>
      </w:r>
    </w:p>
    <w:p w:rsidR="004D254D" w:rsidRPr="001E13FA" w:rsidRDefault="001E13FA" w:rsidP="001E13FA">
      <w:pPr>
        <w:spacing w:after="0"/>
        <w:rPr>
          <w:rFonts w:cs="Arial"/>
          <w:sz w:val="16"/>
          <w:szCs w:val="16"/>
          <w:lang w:val="en-GB"/>
        </w:rPr>
      </w:pPr>
      <w:r w:rsidRPr="001E13FA">
        <w:rPr>
          <w:rFonts w:cs="Arial"/>
          <w:i/>
          <w:vanish/>
          <w:color w:val="FF0000"/>
          <w:sz w:val="16"/>
          <w:szCs w:val="16"/>
          <w:lang w:val="en-GB"/>
        </w:rPr>
        <w:t>Do not delete this line</w:t>
      </w:r>
    </w:p>
    <w:p w:rsidR="004D254D" w:rsidRPr="00FF660D" w:rsidRDefault="004D254D" w:rsidP="004D254D">
      <w:pPr>
        <w:rPr>
          <w:szCs w:val="22"/>
          <w:lang w:val="en-GB"/>
        </w:rPr>
        <w:sectPr w:rsidR="004D254D" w:rsidRPr="00FF660D" w:rsidSect="006D721C">
          <w:type w:val="continuous"/>
          <w:pgSz w:w="11907" w:h="16840" w:code="9"/>
          <w:pgMar w:top="261" w:right="1418" w:bottom="261" w:left="1701" w:header="567" w:footer="567" w:gutter="0"/>
          <w:cols w:space="720"/>
          <w:formProt w:val="0"/>
          <w:titlePg/>
        </w:sectPr>
      </w:pPr>
    </w:p>
    <w:p w:rsidR="004D254D" w:rsidRDefault="005D681A" w:rsidP="004D254D">
      <w:pPr>
        <w:rPr>
          <w:lang w:val="en-GB"/>
        </w:rPr>
      </w:pPr>
      <w:bookmarkStart w:id="12" w:name="DivisionalHead"/>
      <w:r w:rsidRPr="005D681A">
        <w:rPr>
          <w:rFonts w:cs="Arial"/>
          <w:lang w:val="en-GB"/>
        </w:rPr>
        <w:t>Manager - Integrated Planning - Sharon Pope</w:t>
      </w:r>
      <w:r>
        <w:rPr>
          <w:lang w:val="en-GB"/>
        </w:rPr>
        <w:t xml:space="preserve"> </w:t>
      </w:r>
      <w:bookmarkEnd w:id="12"/>
    </w:p>
    <w:p w:rsidR="004D254D" w:rsidRDefault="004D254D" w:rsidP="00DF661D">
      <w:pPr>
        <w:pStyle w:val="CMRHeading11B8"/>
        <w:rPr>
          <w:lang w:val="en-GB"/>
        </w:rPr>
      </w:pPr>
      <w:bookmarkStart w:id="13" w:name="PDF2_Attachments"/>
      <w:bookmarkStart w:id="14" w:name="PDF2_Attachments_12769"/>
      <w:r>
        <w:rPr>
          <w:lang w:val="en-GB"/>
        </w:rPr>
        <w:t>Attachments:</w:t>
      </w:r>
      <w:bookmarkEnd w:id="13"/>
      <w:bookmarkEnd w:id="14"/>
    </w:p>
    <w:tbl>
      <w:tblPr>
        <w:tblW w:w="0" w:type="auto"/>
        <w:tblLook w:val="0000" w:firstRow="0" w:lastRow="0" w:firstColumn="0" w:lastColumn="0" w:noHBand="0" w:noVBand="0"/>
      </w:tblPr>
      <w:tblGrid>
        <w:gridCol w:w="400"/>
        <w:gridCol w:w="2002"/>
        <w:gridCol w:w="222"/>
        <w:gridCol w:w="1354"/>
      </w:tblGrid>
      <w:tr w:rsidR="003412B8" w:rsidTr="003412B8">
        <w:tc>
          <w:tcPr>
            <w:tcW w:w="0" w:type="auto"/>
            <w:shd w:val="clear" w:color="auto" w:fill="auto"/>
          </w:tcPr>
          <w:p w:rsidR="003412B8" w:rsidRDefault="003412B8" w:rsidP="003412B8">
            <w:pPr>
              <w:rPr>
                <w:szCs w:val="22"/>
                <w:lang w:val="en-GB"/>
              </w:rPr>
            </w:pPr>
            <w:bookmarkStart w:id="15" w:name="Attachments"/>
            <w:r w:rsidRPr="003412B8">
              <w:rPr>
                <w:rFonts w:cs="Arial"/>
                <w:b/>
                <w:szCs w:val="22"/>
                <w:lang w:val="en-GB"/>
              </w:rPr>
              <w:t>1.</w:t>
            </w:r>
            <w:bookmarkStart w:id="16" w:name="PDFA_Attachment_1"/>
            <w:bookmarkStart w:id="17" w:name="PDFA_12769_1"/>
            <w:r w:rsidRPr="003412B8">
              <w:rPr>
                <w:rFonts w:cs="Arial"/>
                <w:szCs w:val="22"/>
                <w:lang w:val="en-GB"/>
              </w:rPr>
              <w:t xml:space="preserve"> </w:t>
            </w:r>
            <w:bookmarkEnd w:id="16"/>
            <w:bookmarkEnd w:id="17"/>
          </w:p>
        </w:tc>
        <w:tc>
          <w:tcPr>
            <w:tcW w:w="0" w:type="auto"/>
            <w:shd w:val="clear" w:color="auto" w:fill="auto"/>
          </w:tcPr>
          <w:p w:rsidR="003412B8" w:rsidRDefault="003412B8" w:rsidP="003412B8">
            <w:pPr>
              <w:rPr>
                <w:szCs w:val="22"/>
                <w:lang w:val="en-GB"/>
              </w:rPr>
            </w:pPr>
            <w:r w:rsidRPr="003412B8">
              <w:rPr>
                <w:rFonts w:cs="Arial"/>
                <w:szCs w:val="22"/>
                <w:lang w:val="en-GB"/>
              </w:rPr>
              <w:t>Planning Proposal</w:t>
            </w:r>
          </w:p>
        </w:tc>
        <w:tc>
          <w:tcPr>
            <w:tcW w:w="0" w:type="auto"/>
            <w:shd w:val="clear" w:color="auto" w:fill="auto"/>
          </w:tcPr>
          <w:p w:rsidR="003412B8" w:rsidRDefault="003412B8" w:rsidP="003412B8">
            <w:pPr>
              <w:rPr>
                <w:szCs w:val="22"/>
                <w:lang w:val="en-GB"/>
              </w:rPr>
            </w:pPr>
          </w:p>
        </w:tc>
        <w:tc>
          <w:tcPr>
            <w:tcW w:w="0" w:type="auto"/>
            <w:shd w:val="clear" w:color="auto" w:fill="auto"/>
          </w:tcPr>
          <w:p w:rsidR="003412B8" w:rsidRDefault="003412B8" w:rsidP="003412B8">
            <w:pPr>
              <w:rPr>
                <w:szCs w:val="22"/>
                <w:lang w:val="en-GB"/>
              </w:rPr>
            </w:pPr>
            <w:r w:rsidRPr="003412B8">
              <w:rPr>
                <w:rFonts w:cs="Arial"/>
                <w:szCs w:val="22"/>
                <w:lang w:val="en-GB"/>
              </w:rPr>
              <w:t>D07995055</w:t>
            </w:r>
          </w:p>
        </w:tc>
      </w:tr>
    </w:tbl>
    <w:p w:rsidR="004D254D" w:rsidRPr="00D70D58" w:rsidRDefault="003412B8" w:rsidP="004D254D">
      <w:r>
        <w:rPr>
          <w:szCs w:val="22"/>
          <w:lang w:val="en-GB"/>
        </w:rPr>
        <w:t xml:space="preserve"> </w:t>
      </w:r>
      <w:bookmarkEnd w:id="15"/>
    </w:p>
    <w:p w:rsidR="00FB0D2D" w:rsidRDefault="00FB0D2D"/>
    <w:sectPr w:rsidR="00FB0D2D" w:rsidSect="006D721C">
      <w:type w:val="continuous"/>
      <w:pgSz w:w="11907" w:h="16840" w:code="9"/>
      <w:pgMar w:top="261" w:right="1418" w:bottom="261"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3FA" w:rsidRDefault="001E13FA" w:rsidP="004D624D">
      <w:r>
        <w:separator/>
      </w:r>
    </w:p>
  </w:endnote>
  <w:endnote w:type="continuationSeparator" w:id="0">
    <w:p w:rsidR="001E13FA" w:rsidRDefault="001E13FA" w:rsidP="004D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3FA" w:rsidRDefault="001E13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8C" w:rsidRPr="006D1C28" w:rsidRDefault="007F508C" w:rsidP="004D254D">
    <w:pPr>
      <w:pBdr>
        <w:top w:val="single" w:sz="8" w:space="1" w:color="auto"/>
      </w:pBdr>
      <w:tabs>
        <w:tab w:val="right" w:pos="8783"/>
      </w:tabs>
      <w:spacing w:before="120"/>
      <w:rPr>
        <w:sz w:val="20"/>
        <w:szCs w:val="20"/>
      </w:rPr>
    </w:pPr>
    <w:r w:rsidRPr="006D1C28">
      <w:rPr>
        <w:sz w:val="20"/>
        <w:szCs w:val="20"/>
      </w:rPr>
      <w:fldChar w:fldCharType="begin"/>
    </w:r>
    <w:r w:rsidRPr="006D1C28">
      <w:rPr>
        <w:bCs/>
        <w:sz w:val="20"/>
        <w:szCs w:val="20"/>
      </w:rPr>
      <w:instrText>D</w:instrText>
    </w:r>
    <w:r w:rsidRPr="006D1C28">
      <w:rPr>
        <w:sz w:val="20"/>
        <w:szCs w:val="20"/>
      </w:rPr>
      <w:instrText xml:space="preserve">OCVARIABLE "dvCommitteeName" \*Charformat </w:instrText>
    </w:r>
    <w:r w:rsidRPr="006D1C28">
      <w:rPr>
        <w:sz w:val="20"/>
        <w:szCs w:val="20"/>
      </w:rPr>
      <w:fldChar w:fldCharType="separate"/>
    </w:r>
    <w:r w:rsidR="00036A71">
      <w:rPr>
        <w:bCs/>
        <w:sz w:val="20"/>
        <w:szCs w:val="20"/>
      </w:rPr>
      <w:t>Ordinary Council Meeting</w:t>
    </w:r>
    <w:r w:rsidRPr="006D1C28">
      <w:rPr>
        <w:sz w:val="20"/>
        <w:szCs w:val="20"/>
      </w:rPr>
      <w:fldChar w:fldCharType="end"/>
    </w:r>
    <w:r>
      <w:rPr>
        <w:sz w:val="20"/>
        <w:szCs w:val="20"/>
      </w:rPr>
      <w:t xml:space="preserve"> - </w:t>
    </w:r>
    <w:r w:rsidRPr="006D1C28">
      <w:rPr>
        <w:sz w:val="20"/>
        <w:szCs w:val="20"/>
      </w:rPr>
      <w:fldChar w:fldCharType="begin"/>
    </w:r>
    <w:r w:rsidRPr="006D1C28">
      <w:rPr>
        <w:bCs/>
        <w:sz w:val="20"/>
        <w:szCs w:val="20"/>
      </w:rPr>
      <w:instrText>D</w:instrText>
    </w:r>
    <w:r w:rsidRPr="006D1C28">
      <w:rPr>
        <w:sz w:val="20"/>
        <w:szCs w:val="20"/>
      </w:rPr>
      <w:instrText xml:space="preserve">OCVARIABLE "dvDateMeeting" \@ "d MMMM yyyy" \*Charformat </w:instrText>
    </w:r>
    <w:r w:rsidRPr="006D1C28">
      <w:rPr>
        <w:sz w:val="20"/>
        <w:szCs w:val="20"/>
      </w:rPr>
      <w:fldChar w:fldCharType="separate"/>
    </w:r>
    <w:r w:rsidR="00036A71">
      <w:rPr>
        <w:bCs/>
        <w:sz w:val="20"/>
        <w:szCs w:val="20"/>
      </w:rPr>
      <w:t>22 August 2016</w:t>
    </w:r>
    <w:r w:rsidRPr="006D1C28">
      <w:rPr>
        <w:sz w:val="20"/>
        <w:szCs w:val="20"/>
      </w:rPr>
      <w:fldChar w:fldCharType="end"/>
    </w:r>
    <w:r>
      <w:rPr>
        <w:sz w:val="20"/>
        <w:szCs w:val="20"/>
      </w:rPr>
      <w:tab/>
      <w:t xml:space="preserve">Page </w:t>
    </w:r>
    <w:r w:rsidRPr="006D1C28">
      <w:rPr>
        <w:rStyle w:val="PageNumber"/>
        <w:rFonts w:cs="Arial"/>
        <w:noProof/>
        <w:sz w:val="20"/>
        <w:szCs w:val="20"/>
      </w:rPr>
      <w:fldChar w:fldCharType="begin"/>
    </w:r>
    <w:r w:rsidRPr="006D1C28">
      <w:rPr>
        <w:rStyle w:val="PageNumber"/>
        <w:rFonts w:cs="Arial"/>
        <w:noProof/>
        <w:sz w:val="20"/>
        <w:szCs w:val="20"/>
      </w:rPr>
      <w:instrText xml:space="preserve"> PAGE </w:instrText>
    </w:r>
    <w:r w:rsidRPr="006D1C28">
      <w:rPr>
        <w:rStyle w:val="PageNumber"/>
        <w:rFonts w:cs="Arial"/>
        <w:noProof/>
        <w:sz w:val="20"/>
        <w:szCs w:val="20"/>
      </w:rPr>
      <w:fldChar w:fldCharType="separate"/>
    </w:r>
    <w:r w:rsidR="00036A71">
      <w:rPr>
        <w:rStyle w:val="PageNumber"/>
        <w:rFonts w:cs="Arial"/>
        <w:noProof/>
        <w:sz w:val="20"/>
        <w:szCs w:val="20"/>
      </w:rPr>
      <w:t>1</w:t>
    </w:r>
    <w:r w:rsidRPr="006D1C28">
      <w:rPr>
        <w:rStyle w:val="PageNumber"/>
        <w:rFonts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8C" w:rsidRPr="006D1C28" w:rsidRDefault="007F508C" w:rsidP="004D254D">
    <w:pPr>
      <w:pBdr>
        <w:top w:val="single" w:sz="8" w:space="1" w:color="auto"/>
      </w:pBdr>
      <w:tabs>
        <w:tab w:val="right" w:pos="8783"/>
      </w:tabs>
      <w:spacing w:before="120"/>
      <w:rPr>
        <w:sz w:val="20"/>
        <w:szCs w:val="20"/>
      </w:rPr>
    </w:pPr>
    <w:r w:rsidRPr="006D1C28">
      <w:rPr>
        <w:sz w:val="20"/>
        <w:szCs w:val="20"/>
      </w:rPr>
      <w:fldChar w:fldCharType="begin"/>
    </w:r>
    <w:r w:rsidRPr="006D1C28">
      <w:rPr>
        <w:bCs/>
        <w:sz w:val="20"/>
        <w:szCs w:val="20"/>
      </w:rPr>
      <w:instrText>D</w:instrText>
    </w:r>
    <w:r w:rsidRPr="006D1C28">
      <w:rPr>
        <w:sz w:val="20"/>
        <w:szCs w:val="20"/>
      </w:rPr>
      <w:instrText xml:space="preserve">OCVARIABLE "dvCommitteeName" \*Charformat </w:instrText>
    </w:r>
    <w:r w:rsidRPr="006D1C28">
      <w:rPr>
        <w:sz w:val="20"/>
        <w:szCs w:val="20"/>
      </w:rPr>
      <w:fldChar w:fldCharType="separate"/>
    </w:r>
    <w:r w:rsidR="00036A71">
      <w:rPr>
        <w:bCs/>
        <w:sz w:val="20"/>
        <w:szCs w:val="20"/>
      </w:rPr>
      <w:t>Ordinary Council Meeting</w:t>
    </w:r>
    <w:r w:rsidRPr="006D1C28">
      <w:rPr>
        <w:sz w:val="20"/>
        <w:szCs w:val="20"/>
      </w:rPr>
      <w:fldChar w:fldCharType="end"/>
    </w:r>
    <w:r>
      <w:rPr>
        <w:sz w:val="20"/>
        <w:szCs w:val="20"/>
      </w:rPr>
      <w:t xml:space="preserve"> - </w:t>
    </w:r>
    <w:r w:rsidRPr="006D1C28">
      <w:rPr>
        <w:sz w:val="20"/>
        <w:szCs w:val="20"/>
      </w:rPr>
      <w:fldChar w:fldCharType="begin"/>
    </w:r>
    <w:r w:rsidRPr="006D1C28">
      <w:rPr>
        <w:bCs/>
        <w:sz w:val="20"/>
        <w:szCs w:val="20"/>
      </w:rPr>
      <w:instrText>D</w:instrText>
    </w:r>
    <w:r w:rsidRPr="006D1C28">
      <w:rPr>
        <w:sz w:val="20"/>
        <w:szCs w:val="20"/>
      </w:rPr>
      <w:instrText xml:space="preserve">OCVARIABLE "dvDateMeeting" \@ "d MMMM yyyy" \*Charformat </w:instrText>
    </w:r>
    <w:r w:rsidRPr="006D1C28">
      <w:rPr>
        <w:sz w:val="20"/>
        <w:szCs w:val="20"/>
      </w:rPr>
      <w:fldChar w:fldCharType="separate"/>
    </w:r>
    <w:r w:rsidR="00036A71">
      <w:rPr>
        <w:bCs/>
        <w:sz w:val="20"/>
        <w:szCs w:val="20"/>
      </w:rPr>
      <w:t>22 August 2016</w:t>
    </w:r>
    <w:r w:rsidRPr="006D1C28">
      <w:rPr>
        <w:sz w:val="20"/>
        <w:szCs w:val="20"/>
      </w:rPr>
      <w:fldChar w:fldCharType="end"/>
    </w:r>
    <w:r>
      <w:rPr>
        <w:sz w:val="20"/>
        <w:szCs w:val="20"/>
      </w:rPr>
      <w:tab/>
      <w:t xml:space="preserve">Page </w:t>
    </w:r>
    <w:r w:rsidRPr="006D1C28">
      <w:rPr>
        <w:rStyle w:val="PageNumber"/>
        <w:rFonts w:cs="Arial"/>
        <w:noProof/>
        <w:sz w:val="20"/>
        <w:szCs w:val="20"/>
      </w:rPr>
      <w:fldChar w:fldCharType="begin"/>
    </w:r>
    <w:r w:rsidRPr="006D1C28">
      <w:rPr>
        <w:rStyle w:val="PageNumber"/>
        <w:rFonts w:cs="Arial"/>
        <w:noProof/>
        <w:sz w:val="20"/>
        <w:szCs w:val="20"/>
      </w:rPr>
      <w:instrText xml:space="preserve"> PAGE </w:instrText>
    </w:r>
    <w:r w:rsidRPr="006D1C28">
      <w:rPr>
        <w:rStyle w:val="PageNumber"/>
        <w:rFonts w:cs="Arial"/>
        <w:noProof/>
        <w:sz w:val="20"/>
        <w:szCs w:val="20"/>
      </w:rPr>
      <w:fldChar w:fldCharType="separate"/>
    </w:r>
    <w:r w:rsidR="00036A71">
      <w:rPr>
        <w:rStyle w:val="PageNumber"/>
        <w:rFonts w:cs="Arial"/>
        <w:noProof/>
        <w:sz w:val="20"/>
        <w:szCs w:val="20"/>
      </w:rPr>
      <w:t>1</w:t>
    </w:r>
    <w:r w:rsidRPr="006D1C28">
      <w:rPr>
        <w:rStyle w:val="PageNumber"/>
        <w:rFonts w:cs="Arial"/>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8C" w:rsidRPr="00313990" w:rsidRDefault="007F508C" w:rsidP="004D254D">
    <w:pPr>
      <w:tabs>
        <w:tab w:val="right" w:pos="8505"/>
      </w:tabs>
      <w:ind w:right="-142"/>
      <w:jc w:val="both"/>
      <w:rPr>
        <w:rFonts w:cs="Arial"/>
        <w:bCs/>
        <w:sz w:val="12"/>
        <w:szCs w:val="12"/>
      </w:rPr>
    </w:pPr>
  </w:p>
  <w:p w:rsidR="007F508C" w:rsidRPr="002F088B" w:rsidRDefault="007F508C" w:rsidP="004D254D">
    <w:pPr>
      <w:pBdr>
        <w:top w:val="single" w:sz="8" w:space="1" w:color="auto"/>
      </w:pBdr>
      <w:tabs>
        <w:tab w:val="right" w:pos="9412"/>
      </w:tabs>
      <w:rPr>
        <w:rStyle w:val="PageNumber"/>
        <w:rFonts w:cs="Arial"/>
        <w:b/>
        <w:bCs/>
        <w:noProof/>
        <w:color w:val="808080"/>
        <w:szCs w:val="22"/>
      </w:rPr>
    </w:pPr>
    <w:r w:rsidRPr="00313990">
      <w:rPr>
        <w:rFonts w:cs="Arial"/>
        <w:bCs/>
        <w:color w:val="808080"/>
        <w:szCs w:val="22"/>
      </w:rPr>
      <w:fldChar w:fldCharType="begin"/>
    </w:r>
    <w:r w:rsidRPr="00313990">
      <w:rPr>
        <w:rFonts w:cs="Arial"/>
        <w:bCs/>
        <w:color w:val="808080"/>
        <w:szCs w:val="22"/>
      </w:rPr>
      <w:instrText xml:space="preserve"> FILENAME   \* MERGEFORMAT </w:instrText>
    </w:r>
    <w:r w:rsidRPr="00313990">
      <w:rPr>
        <w:rFonts w:cs="Arial"/>
        <w:bCs/>
        <w:color w:val="808080"/>
        <w:szCs w:val="22"/>
      </w:rPr>
      <w:fldChar w:fldCharType="separate"/>
    </w:r>
    <w:r w:rsidR="00036A71">
      <w:rPr>
        <w:rFonts w:cs="Arial"/>
        <w:bCs/>
        <w:noProof/>
        <w:color w:val="808080"/>
        <w:szCs w:val="22"/>
      </w:rPr>
      <w:t>SP22082016SR_3.DOCX</w:t>
    </w:r>
    <w:r w:rsidRPr="00313990">
      <w:rPr>
        <w:rFonts w:cs="Arial"/>
        <w:bCs/>
        <w:color w:val="808080"/>
        <w:szCs w:val="22"/>
      </w:rPr>
      <w:fldChar w:fldCharType="end"/>
    </w:r>
    <w:r w:rsidRPr="002F088B">
      <w:rPr>
        <w:rFonts w:cs="Arial"/>
        <w:b/>
        <w:bCs/>
        <w:color w:val="808080"/>
        <w:szCs w:val="22"/>
      </w:rPr>
      <w:tab/>
    </w:r>
    <w:r w:rsidRPr="002F088B">
      <w:rPr>
        <w:rFonts w:cs="Arial"/>
        <w:bCs/>
        <w:color w:val="808080"/>
        <w:szCs w:val="22"/>
      </w:rPr>
      <w:t xml:space="preserve">Page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PAGE </w:instrText>
    </w:r>
    <w:r w:rsidRPr="002F088B">
      <w:rPr>
        <w:rStyle w:val="PageNumber"/>
        <w:rFonts w:cs="Arial"/>
        <w:bCs/>
        <w:noProof/>
        <w:color w:val="808080"/>
        <w:szCs w:val="22"/>
      </w:rPr>
      <w:fldChar w:fldCharType="separate"/>
    </w:r>
    <w:r w:rsidR="00036A71">
      <w:rPr>
        <w:rStyle w:val="PageNumber"/>
        <w:rFonts w:cs="Arial"/>
        <w:bCs/>
        <w:noProof/>
        <w:color w:val="808080"/>
        <w:szCs w:val="22"/>
      </w:rPr>
      <w:t>3</w:t>
    </w:r>
    <w:r w:rsidRPr="002F088B">
      <w:rPr>
        <w:rStyle w:val="PageNumber"/>
        <w:rFonts w:cs="Arial"/>
        <w:bCs/>
        <w:noProof/>
        <w:color w:val="808080"/>
        <w:szCs w:val="22"/>
      </w:rPr>
      <w:fldChar w:fldCharType="end"/>
    </w:r>
    <w:r w:rsidRPr="002F088B">
      <w:rPr>
        <w:rStyle w:val="PageNumber"/>
        <w:rFonts w:cs="Arial"/>
        <w:bCs/>
        <w:noProof/>
        <w:color w:val="808080"/>
        <w:szCs w:val="22"/>
      </w:rPr>
      <w:t xml:space="preserve"> of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NUMPAGES </w:instrText>
    </w:r>
    <w:r w:rsidRPr="002F088B">
      <w:rPr>
        <w:rStyle w:val="PageNumber"/>
        <w:rFonts w:cs="Arial"/>
        <w:bCs/>
        <w:noProof/>
        <w:color w:val="808080"/>
        <w:szCs w:val="22"/>
      </w:rPr>
      <w:fldChar w:fldCharType="separate"/>
    </w:r>
    <w:r w:rsidR="00036A71">
      <w:rPr>
        <w:rStyle w:val="PageNumber"/>
        <w:rFonts w:cs="Arial"/>
        <w:bCs/>
        <w:noProof/>
        <w:color w:val="808080"/>
        <w:szCs w:val="22"/>
      </w:rPr>
      <w:t>3</w:t>
    </w:r>
    <w:r w:rsidRPr="002F088B">
      <w:rPr>
        <w:rStyle w:val="PageNumber"/>
        <w:rFonts w:cs="Arial"/>
        <w:bCs/>
        <w:noProof/>
        <w:color w:val="80808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3FA" w:rsidRDefault="001E13FA" w:rsidP="004D624D">
      <w:r>
        <w:separator/>
      </w:r>
    </w:p>
  </w:footnote>
  <w:footnote w:type="continuationSeparator" w:id="0">
    <w:p w:rsidR="001E13FA" w:rsidRDefault="001E13FA" w:rsidP="004D6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3FA" w:rsidRDefault="001E13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Look w:val="0000" w:firstRow="0" w:lastRow="0" w:firstColumn="0" w:lastColumn="0" w:noHBand="0" w:noVBand="0"/>
    </w:tblPr>
    <w:tblGrid>
      <w:gridCol w:w="7479"/>
      <w:gridCol w:w="1525"/>
    </w:tblGrid>
    <w:tr w:rsidR="007F508C" w:rsidTr="004D254D">
      <w:tc>
        <w:tcPr>
          <w:tcW w:w="7479" w:type="dxa"/>
        </w:tcPr>
        <w:p w:rsidR="007F508C" w:rsidRDefault="007F508C" w:rsidP="004D254D">
          <w:pPr>
            <w:pStyle w:val="Header"/>
            <w:spacing w:after="0"/>
          </w:pPr>
        </w:p>
        <w:p w:rsidR="007F508C" w:rsidRDefault="007F508C" w:rsidP="004D254D">
          <w:pPr>
            <w:pStyle w:val="Header"/>
            <w:spacing w:after="0"/>
          </w:pPr>
        </w:p>
        <w:p w:rsidR="007F508C" w:rsidRDefault="007F508C" w:rsidP="004D254D">
          <w:pPr>
            <w:pStyle w:val="Header"/>
            <w:spacing w:after="0"/>
          </w:pPr>
        </w:p>
        <w:p w:rsidR="007F508C" w:rsidRDefault="007F508C" w:rsidP="004D254D">
          <w:pPr>
            <w:pStyle w:val="Header"/>
            <w:spacing w:after="0"/>
          </w:pPr>
        </w:p>
        <w:p w:rsidR="007F508C" w:rsidRDefault="007F508C" w:rsidP="004D254D">
          <w:pPr>
            <w:tabs>
              <w:tab w:val="right" w:pos="8647"/>
            </w:tabs>
            <w:spacing w:after="0"/>
          </w:pPr>
          <w:r w:rsidRPr="002208A5">
            <w:fldChar w:fldCharType="begin"/>
          </w:r>
          <w:r w:rsidRPr="00CE6928">
            <w:rPr>
              <w:b/>
              <w:bCs/>
              <w:sz w:val="24"/>
            </w:rPr>
            <w:instrText>D</w:instrText>
          </w:r>
          <w:r w:rsidRPr="002208A5">
            <w:instrText>OCVARIABLE "dv</w:instrText>
          </w:r>
          <w:r>
            <w:instrText xml:space="preserve">ReportName" </w:instrText>
          </w:r>
          <w:r w:rsidRPr="002208A5">
            <w:instrText xml:space="preserve"> </w:instrText>
          </w:r>
          <w:r w:rsidRPr="002208A5">
            <w:fldChar w:fldCharType="separate"/>
          </w:r>
          <w:r w:rsidR="00036A71">
            <w:rPr>
              <w:b/>
              <w:bCs/>
              <w:sz w:val="24"/>
            </w:rPr>
            <w:t>Special Report of the Director City Strategy to Ordinary Council Meeting</w:t>
          </w:r>
          <w:r w:rsidRPr="002208A5">
            <w:fldChar w:fldCharType="end"/>
          </w:r>
        </w:p>
        <w:p w:rsidR="007F508C" w:rsidRPr="002049AE" w:rsidRDefault="007F508C" w:rsidP="004D254D">
          <w:pPr>
            <w:tabs>
              <w:tab w:val="right" w:pos="8647"/>
            </w:tabs>
            <w:spacing w:after="0"/>
            <w:rPr>
              <w:sz w:val="20"/>
              <w:szCs w:val="20"/>
            </w:rPr>
          </w:pPr>
          <w:r w:rsidRPr="0036634E">
            <w:fldChar w:fldCharType="begin"/>
          </w:r>
          <w:r w:rsidRPr="000F7F67">
            <w:rPr>
              <w:b/>
              <w:bCs/>
              <w:sz w:val="24"/>
            </w:rPr>
            <w:instrText>D</w:instrText>
          </w:r>
          <w:r w:rsidRPr="0036634E">
            <w:instrText xml:space="preserve">OCVARIABLE "dvDateMeeting" \@ "d MMMM yyyy" </w:instrText>
          </w:r>
          <w:r w:rsidRPr="0036634E">
            <w:fldChar w:fldCharType="separate"/>
          </w:r>
          <w:r w:rsidR="00036A71">
            <w:rPr>
              <w:b/>
              <w:bCs/>
              <w:sz w:val="24"/>
            </w:rPr>
            <w:t>22 August 2016</w:t>
          </w:r>
          <w:r w:rsidRPr="0036634E">
            <w:fldChar w:fldCharType="end"/>
          </w:r>
        </w:p>
      </w:tc>
      <w:tc>
        <w:tcPr>
          <w:tcW w:w="1525" w:type="dxa"/>
        </w:tcPr>
        <w:p w:rsidR="007F508C" w:rsidRDefault="00036A71" w:rsidP="004D254D">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62.6pt">
                <v:imagedata r:id="rId1" o:title="LMCC RGB"/>
              </v:shape>
            </w:pict>
          </w:r>
        </w:p>
      </w:tc>
    </w:tr>
  </w:tbl>
  <w:p w:rsidR="007F508C" w:rsidRPr="002049AE" w:rsidRDefault="007F508C" w:rsidP="004D254D">
    <w:pPr>
      <w:pStyle w:val="Header"/>
      <w:rPr>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8C" w:rsidRDefault="007F508C" w:rsidP="004D254D">
    <w:pPr>
      <w:tabs>
        <w:tab w:val="right" w:pos="8647"/>
      </w:tabs>
      <w:spacing w:before="1200" w:after="120"/>
      <w:ind w:right="1700"/>
      <w:rPr>
        <w:sz w:val="20"/>
        <w:szCs w:val="20"/>
      </w:rPr>
    </w:pPr>
    <w:r w:rsidRPr="002208A5">
      <w:rPr>
        <w:sz w:val="20"/>
        <w:szCs w:val="20"/>
      </w:rPr>
      <w:fldChar w:fldCharType="begin"/>
    </w:r>
    <w:r w:rsidRPr="00CE6928">
      <w:rPr>
        <w:b/>
        <w:bCs/>
        <w:sz w:val="24"/>
      </w:rPr>
      <w:instrText>D</w:instrText>
    </w:r>
    <w:r w:rsidRPr="002208A5">
      <w:rPr>
        <w:sz w:val="20"/>
        <w:szCs w:val="20"/>
      </w:rPr>
      <w:instrText>OCVARIABLE "dv</w:instrText>
    </w:r>
    <w:r>
      <w:rPr>
        <w:sz w:val="20"/>
        <w:szCs w:val="20"/>
      </w:rPr>
      <w:instrText>Report</w:instrText>
    </w:r>
    <w:r w:rsidRPr="002208A5">
      <w:rPr>
        <w:sz w:val="20"/>
        <w:szCs w:val="20"/>
      </w:rPr>
      <w:instrText xml:space="preserve">Name" \*Charformat </w:instrText>
    </w:r>
    <w:r w:rsidRPr="002208A5">
      <w:rPr>
        <w:sz w:val="20"/>
        <w:szCs w:val="20"/>
      </w:rPr>
      <w:fldChar w:fldCharType="separate"/>
    </w:r>
    <w:r w:rsidR="00036A71">
      <w:rPr>
        <w:b/>
        <w:bCs/>
        <w:sz w:val="24"/>
      </w:rPr>
      <w:t>Special Report of the Director City Strategy to Ordinary Council Meeting</w:t>
    </w:r>
    <w:r w:rsidRPr="002208A5">
      <w:rPr>
        <w:sz w:val="20"/>
        <w:szCs w:val="20"/>
      </w:rPr>
      <w:fldChar w:fldCharType="end"/>
    </w:r>
    <w:r w:rsidRPr="002208A5">
      <w:rPr>
        <w:sz w:val="20"/>
        <w:szCs w:val="20"/>
      </w:rPr>
      <w:fldChar w:fldCharType="begin"/>
    </w:r>
    <w:r w:rsidRPr="00CE6928">
      <w:rPr>
        <w:b/>
        <w:bCs/>
        <w:sz w:val="24"/>
      </w:rPr>
      <w:instrText>D</w:instrText>
    </w:r>
    <w:r w:rsidRPr="002208A5">
      <w:rPr>
        <w:sz w:val="20"/>
        <w:szCs w:val="20"/>
      </w:rPr>
      <w:instrText>OCVARIABLE "dv</w:instrText>
    </w:r>
    <w:r>
      <w:rPr>
        <w:sz w:val="20"/>
        <w:szCs w:val="20"/>
      </w:rPr>
      <w:instrText>CommitteeName</w:instrText>
    </w:r>
    <w:r w:rsidRPr="002208A5">
      <w:rPr>
        <w:sz w:val="20"/>
        <w:szCs w:val="20"/>
      </w:rPr>
      <w:instrText xml:space="preserve">" \*Charformat </w:instrText>
    </w:r>
    <w:r w:rsidRPr="002208A5">
      <w:rPr>
        <w:sz w:val="20"/>
        <w:szCs w:val="20"/>
      </w:rPr>
      <w:fldChar w:fldCharType="separate"/>
    </w:r>
    <w:r w:rsidR="00036A71">
      <w:rPr>
        <w:b/>
        <w:bCs/>
        <w:sz w:val="24"/>
      </w:rPr>
      <w:t>Ordinary Council Meeting</w:t>
    </w:r>
    <w:r w:rsidRPr="002208A5">
      <w:rPr>
        <w:sz w:val="20"/>
        <w:szCs w:val="20"/>
      </w:rPr>
      <w:fldChar w:fldCharType="end"/>
    </w:r>
    <w:r>
      <w:rPr>
        <w:sz w:val="20"/>
        <w:szCs w:val="20"/>
      </w:rPr>
      <w:t xml:space="preserve"> </w:t>
    </w:r>
    <w:r w:rsidRPr="0036634E">
      <w:rPr>
        <w:sz w:val="20"/>
        <w:szCs w:val="20"/>
      </w:rPr>
      <w:fldChar w:fldCharType="begin"/>
    </w:r>
    <w:r w:rsidRPr="000F7F67">
      <w:rPr>
        <w:b/>
        <w:bCs/>
        <w:sz w:val="24"/>
      </w:rPr>
      <w:instrText>D</w:instrText>
    </w:r>
    <w:r w:rsidRPr="0036634E">
      <w:rPr>
        <w:sz w:val="20"/>
        <w:szCs w:val="20"/>
      </w:rPr>
      <w:instrText xml:space="preserve">OCVARIABLE "dvDateMeeting" \@ "d MMMM yyyy" \*Charformat </w:instrText>
    </w:r>
    <w:r w:rsidRPr="0036634E">
      <w:rPr>
        <w:sz w:val="20"/>
        <w:szCs w:val="20"/>
      </w:rPr>
      <w:fldChar w:fldCharType="separate"/>
    </w:r>
    <w:r w:rsidR="00036A71">
      <w:rPr>
        <w:b/>
        <w:bCs/>
        <w:sz w:val="24"/>
      </w:rPr>
      <w:t>22 August 2016</w:t>
    </w:r>
    <w:r w:rsidRPr="0036634E">
      <w:rPr>
        <w:sz w:val="20"/>
        <w:szCs w:val="20"/>
      </w:rPr>
      <w:fldChar w:fldCharType="end"/>
    </w:r>
  </w:p>
  <w:p w:rsidR="007F508C" w:rsidRPr="00090078" w:rsidRDefault="00036A71" w:rsidP="004D254D">
    <w:pPr>
      <w:pBdr>
        <w:top w:val="single" w:sz="4" w:space="1" w:color="auto"/>
      </w:pBdr>
      <w:rPr>
        <w:sz w:val="8"/>
        <w:szCs w:val="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in;margin-top:-78.65pt;width:80.25pt;height:72.75pt;z-index:251657728">
          <v:imagedata r:id="rId1" o:title=""/>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nsid w:val="02203ED0"/>
    <w:multiLevelType w:val="singleLevel"/>
    <w:tmpl w:val="5DB2D10E"/>
    <w:lvl w:ilvl="0">
      <w:start w:val="1"/>
      <w:numFmt w:val="decimal"/>
      <w:pStyle w:val="ReportHeading1"/>
      <w:lvlText w:val="%1."/>
      <w:lvlJc w:val="left"/>
      <w:pPr>
        <w:tabs>
          <w:tab w:val="num" w:pos="567"/>
        </w:tabs>
        <w:ind w:left="567" w:hanging="567"/>
      </w:pPr>
    </w:lvl>
  </w:abstractNum>
  <w:abstractNum w:abstractNumId="2">
    <w:nsid w:val="029C5C24"/>
    <w:multiLevelType w:val="hybridMultilevel"/>
    <w:tmpl w:val="3460C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CB6913"/>
    <w:multiLevelType w:val="singleLevel"/>
    <w:tmpl w:val="21B211A0"/>
    <w:lvl w:ilvl="0">
      <w:start w:val="1"/>
      <w:numFmt w:val="upperLetter"/>
      <w:pStyle w:val="ReportA"/>
      <w:lvlText w:val="%1."/>
      <w:lvlJc w:val="left"/>
      <w:pPr>
        <w:tabs>
          <w:tab w:val="num" w:pos="567"/>
        </w:tabs>
        <w:ind w:left="567" w:hanging="567"/>
      </w:pPr>
    </w:lvl>
  </w:abstractNum>
  <w:abstractNum w:abstractNumId="4">
    <w:nsid w:val="2B603F29"/>
    <w:multiLevelType w:val="singleLevel"/>
    <w:tmpl w:val="6D885DBE"/>
    <w:lvl w:ilvl="0">
      <w:numFmt w:val="bullet"/>
      <w:lvlText w:val=""/>
      <w:lvlJc w:val="left"/>
      <w:pPr>
        <w:tabs>
          <w:tab w:val="num" w:pos="567"/>
        </w:tabs>
        <w:ind w:left="567" w:hanging="567"/>
      </w:pPr>
      <w:rPr>
        <w:rFonts w:ascii="Symbol" w:hAnsi="Symbol" w:hint="default"/>
      </w:rPr>
    </w:lvl>
  </w:abstractNum>
  <w:abstractNum w:abstractNumId="5">
    <w:nsid w:val="36B87FD9"/>
    <w:multiLevelType w:val="hybridMultilevel"/>
    <w:tmpl w:val="0614AF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324B6C"/>
    <w:multiLevelType w:val="hybridMultilevel"/>
    <w:tmpl w:val="78FCD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F96EBE"/>
    <w:multiLevelType w:val="singleLevel"/>
    <w:tmpl w:val="98988A5A"/>
    <w:lvl w:ilvl="0">
      <w:start w:val="1"/>
      <w:numFmt w:val="upperLetter"/>
      <w:pStyle w:val="ReportHeadingA"/>
      <w:lvlText w:val="%1."/>
      <w:lvlJc w:val="left"/>
      <w:pPr>
        <w:tabs>
          <w:tab w:val="num" w:pos="567"/>
        </w:tabs>
        <w:ind w:left="567" w:hanging="567"/>
      </w:pPr>
    </w:lvl>
  </w:abstractNum>
  <w:abstractNum w:abstractNumId="9">
    <w:nsid w:val="498669A1"/>
    <w:multiLevelType w:val="singleLevel"/>
    <w:tmpl w:val="6D885DBE"/>
    <w:lvl w:ilvl="0">
      <w:numFmt w:val="bullet"/>
      <w:lvlText w:val=""/>
      <w:lvlJc w:val="left"/>
      <w:pPr>
        <w:tabs>
          <w:tab w:val="num" w:pos="567"/>
        </w:tabs>
        <w:ind w:left="567" w:hanging="567"/>
      </w:pPr>
      <w:rPr>
        <w:rFonts w:ascii="Symbol" w:hAnsi="Symbol" w:hint="default"/>
      </w:rPr>
    </w:lvl>
  </w:abstractNum>
  <w:abstractNum w:abstractNumId="1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outline w:val="0"/>
        <w:shadow w:val="0"/>
        <w:emboss w:val="0"/>
        <w:imprint w:val="0"/>
        <w:vanish w:val="0"/>
        <w:vertAlign w:val="base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outline w:val="0"/>
        <w:shadow w:val="0"/>
        <w:emboss w:val="0"/>
        <w:imprint w:val="0"/>
        <w:vanish w:val="0"/>
        <w:sz w:val="22"/>
        <w:vertAlign w:val="base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12">
    <w:nsid w:val="543E1D6D"/>
    <w:multiLevelType w:val="hybridMultilevel"/>
    <w:tmpl w:val="1CB81706"/>
    <w:lvl w:ilvl="0" w:tplc="974EFB82">
      <w:start w:val="1"/>
      <w:numFmt w:val="upperLetter"/>
      <w:lvlText w:val="%1."/>
      <w:lvlJc w:val="left"/>
      <w:pPr>
        <w:tabs>
          <w:tab w:val="num" w:pos="504"/>
        </w:tabs>
        <w:ind w:left="576" w:hanging="576"/>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20D6881"/>
    <w:multiLevelType w:val="singleLevel"/>
    <w:tmpl w:val="9F38D448"/>
    <w:lvl w:ilvl="0">
      <w:start w:val="1"/>
      <w:numFmt w:val="decimal"/>
      <w:pStyle w:val="Report1"/>
      <w:lvlText w:val="%1."/>
      <w:lvlJc w:val="left"/>
      <w:pPr>
        <w:tabs>
          <w:tab w:val="num" w:pos="567"/>
        </w:tabs>
        <w:ind w:left="567" w:hanging="567"/>
      </w:pPr>
    </w:lvl>
  </w:abstractNum>
  <w:abstractNum w:abstractNumId="16">
    <w:nsid w:val="697D3BE3"/>
    <w:multiLevelType w:val="hybridMultilevel"/>
    <w:tmpl w:val="6EFE834C"/>
    <w:lvl w:ilvl="0" w:tplc="C0E823A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7">
    <w:nsid w:val="73E445AD"/>
    <w:multiLevelType w:val="hybridMultilevel"/>
    <w:tmpl w:val="61E87F02"/>
    <w:lvl w:ilvl="0" w:tplc="91726BDA">
      <w:start w:val="1"/>
      <w:numFmt w:val="decimal"/>
      <w:lvlRestart w:val="0"/>
      <w:pStyle w:val="LMCCList1"/>
      <w:lvlText w:val="%1."/>
      <w:lvlJc w:val="left"/>
      <w:pPr>
        <w:tabs>
          <w:tab w:val="num" w:pos="567"/>
        </w:tabs>
        <w:ind w:left="567" w:hanging="567"/>
      </w:pPr>
      <w:rPr>
        <w:rFonts w:ascii="Arial" w:hAnsi="Arial" w:cs="Arial"/>
        <w:b w:val="0"/>
        <w:i w:val="0"/>
        <w:caps w:val="0"/>
        <w:strike w:val="0"/>
        <w:dstrike w:val="0"/>
        <w:outline w:val="0"/>
        <w:shadow w:val="0"/>
        <w:emboss w:val="0"/>
        <w:imprint w:val="0"/>
        <w:vanish w:val="0"/>
        <w:color w:val="auto"/>
        <w:sz w:val="22"/>
        <w:u w:val="none"/>
        <w:effect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0"/>
  </w:num>
  <w:num w:numId="6">
    <w:abstractNumId w:val="14"/>
  </w:num>
  <w:num w:numId="7">
    <w:abstractNumId w:val="13"/>
  </w:num>
  <w:num w:numId="8">
    <w:abstractNumId w:val="10"/>
  </w:num>
  <w:num w:numId="9">
    <w:abstractNumId w:val="15"/>
  </w:num>
  <w:num w:numId="10">
    <w:abstractNumId w:val="3"/>
  </w:num>
  <w:num w:numId="11">
    <w:abstractNumId w:val="1"/>
  </w:num>
  <w:num w:numId="12">
    <w:abstractNumId w:val="8"/>
  </w:num>
  <w:num w:numId="13">
    <w:abstractNumId w:val="6"/>
  </w:num>
  <w:num w:numId="14">
    <w:abstractNumId w:val="4"/>
  </w:num>
  <w:num w:numId="15">
    <w:abstractNumId w:val="9"/>
  </w:num>
  <w:num w:numId="16">
    <w:abstractNumId w:val="16"/>
  </w:num>
  <w:num w:numId="17">
    <w:abstractNumId w:val="12"/>
  </w:num>
  <w:num w:numId="18">
    <w:abstractNumId w:val="5"/>
  </w:num>
  <w:num w:numId="19">
    <w:abstractNumId w:val="7"/>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Full" w:cryptAlgorithmClass="hash" w:cryptAlgorithmType="typeAny" w:cryptAlgorithmSid="4" w:cryptSpinCount="100000" w:hash="2gIpnh/vJMST+94rC6POi+ouSDM=" w:salt="H/tuaIqov0q1MPpSc8RbOA=="/>
  <w:defaultTabStop w:val="567"/>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vActualAgendaSection" w:val="Director of City Strategy"/>
    <w:docVar w:name="dvActualAgendaSectionsId" w:val="6"/>
    <w:docVar w:name="dvAgendaItem" w:val="Standard Report"/>
    <w:docVar w:name="dvAgendaItemAbbreviation" w:val="SR"/>
    <w:docVar w:name="dvAgendaItemsID" w:val="1"/>
    <w:docVar w:name="dvAgendaSection" w:val="Director of City Strategy"/>
    <w:docVar w:name="dvAgendaSectionsID" w:val="6"/>
    <w:docVar w:name="dvApproved" w:val="False"/>
    <w:docVar w:name="dvApproversArray" w:val="1336þ1335þ"/>
    <w:docVar w:name="dvAttachmentConfidentialFlag" w:val="False"/>
    <w:docVar w:name="dvAttachmentCount" w:val="1"/>
    <w:docVar w:name="dvAttachmentPages" w:val="0"/>
    <w:docVar w:name="dvAttachmentsArray" w:val="Planning Proposalý0ýýýýýFalseýFalseýFalseý1ýD07995055ý0ýFalseý542163721ýFalseýý29/06/2016 10:58:17 AMýýTrueýTrueýTrueýFalse"/>
    <w:docVar w:name="dvAttachmentsChanged" w:val="0"/>
    <w:docVar w:name="dvAuthor" w:val="Adam Kennedy"/>
    <w:docVar w:name="dvAuthor2" w:val=" "/>
    <w:docVar w:name="dvAuthor3" w:val=" "/>
    <w:docVar w:name="dvAuthorID" w:val="2210"/>
    <w:docVar w:name="dvAuthorID2" w:val=" "/>
    <w:docVar w:name="dvAuthorID3" w:val=" "/>
    <w:docVar w:name="dvAuthorPhone" w:val=" "/>
    <w:docVar w:name="dvAuthors" w:val="AD"/>
    <w:docVar w:name="dvAuthorsArray" w:val="2210þ"/>
    <w:docVar w:name="dvAuthorsNameInitials" w:val=" "/>
    <w:docVar w:name="dvAuthorTitle" w:val="Student Landuse Planner"/>
    <w:docVar w:name="dvAuthorTitle2" w:val=" "/>
    <w:docVar w:name="dvAuthorTitle3" w:val=" "/>
    <w:docVar w:name="dvChairmansCommitteeArray" w:val=" "/>
    <w:docVar w:name="dvClosedStatusChanged" w:val="False"/>
    <w:docVar w:name="dvCommittee" w:val="Ordinary Council Meeting"/>
    <w:docVar w:name="dvCommitteeAbbreviation" w:val="SP"/>
    <w:docVar w:name="dvCommitteeEmailAddress" w:val=" "/>
    <w:docVar w:name="dvCommitteeID" w:val="1"/>
    <w:docVar w:name="dvCommitteeName" w:val="Ordinary Council Meeting"/>
    <w:docVar w:name="dvCommitteeQuorum" w:val=" "/>
    <w:docVar w:name="dvCommitteeReportId" w:val="0"/>
    <w:docVar w:name="dvConfidentialText" w:val=" "/>
    <w:docVar w:name="dvConfidentialType" w:val="P"/>
    <w:docVar w:name="dvCorroID" w:val="12769"/>
    <w:docVar w:name="dvCouncilId" w:val="0"/>
    <w:docVar w:name="dvCouncilText" w:val=" "/>
    <w:docVar w:name="dvCurrentReferencesArray" w:val=" "/>
    <w:docVar w:name="dvDAApplicant" w:val=" "/>
    <w:docVar w:name="dvDAOwner" w:val=" "/>
    <w:docVar w:name="dvDate" w:val="29/06/2016"/>
    <w:docVar w:name="dvDateMeeting" w:val="22 August 2016"/>
    <w:docVar w:name="dvDateMeetingDisplay" w:val="22 August 2016"/>
    <w:docVar w:name="dvDateMeetingId" w:val="3482"/>
    <w:docVar w:name="dvDateModified" w:val="11/08/2016"/>
    <w:docVar w:name="dvDeferredFromDate" w:val="31/12/1899"/>
    <w:docVar w:name="dvDeferredFromMeetingId" w:val="0"/>
    <w:docVar w:name="dvDeferredFromSpecialFlag" w:val="False"/>
    <w:docVar w:name="dvDivisionHeadName" w:val="Tony Farrell"/>
    <w:docVar w:name="dvDivisionID" w:val="2"/>
    <w:docVar w:name="dvDivisionName" w:val="City Strategy"/>
    <w:docVar w:name="dvDocumentChanged" w:val="0"/>
    <w:docVar w:name="dvDocumentTypeName" w:val=" "/>
    <w:docVar w:name="dvDoNotCheckIn" w:val="0"/>
    <w:docVar w:name="dvEDMSContainerID" w:val="RZ/1/2016"/>
    <w:docVar w:name="dvEDMSContainerTitle" w:val="LAND USE AND PLANNING - PLANNING - Draft Local Environment Plan - RZ/1/2016 - Planning Proposal - B7 land at Belmont North - 28 Bluebell Street Belmont"/>
    <w:docVar w:name="dvEDRMSDestinationFolderId" w:val=" "/>
    <w:docVar w:name="dvEDRMSDestinationFolderTitle" w:val=" "/>
    <w:docVar w:name="dvFileName" w:val="SP22082016SR_3.DOCX"/>
    <w:docVar w:name="dvFileNumber" w:val="D07927046"/>
    <w:docVar w:name="dvFilePath" w:val="MY DOCUMENTS"/>
    <w:docVar w:name="dvFileRevisionNotRetained" w:val="0"/>
    <w:docVar w:name="dvFirstTime" w:val="No"/>
    <w:docVar w:name="dvForAction" w:val="1"/>
    <w:docVar w:name="dvForActionCompletionDate" w:val="5 September 2016"/>
    <w:docVar w:name="dvForceRevision" w:val="0"/>
    <w:docVar w:name="dvItemNumber" w:val="63"/>
    <w:docVar w:name="dvItemNumberMasked" w:val="16SP063"/>
    <w:docVar w:name="dvItemNumberMaskIdentifier" w:val=" "/>
    <w:docVar w:name="dvLastSecurityLogins" w:val=" "/>
    <w:docVar w:name="dvMasterProgramId" w:val="0"/>
    <w:docVar w:name="dvMasterProgramItemsArray" w:val=" "/>
    <w:docVar w:name="dvMasterProgramName" w:val=" "/>
    <w:docVar w:name="dvMasterSequenceNumber" w:val="9"/>
    <w:docVar w:name="dvMinutedForMayor" w:val="0"/>
    <w:docVar w:name="dvMinutedForName" w:val=" "/>
    <w:docVar w:name="dvMinutedForTitle" w:val=" "/>
    <w:docVar w:name="dvNewDoc" w:val=" "/>
    <w:docVar w:name="dvOfficers" w:val="Sharon Pope; Louise Sasse"/>
    <w:docVar w:name="dvOfficersArray" w:val="Sharon PopeýIntegrated PlanningþLouise SasseýIntegrated Planningþ"/>
    <w:docVar w:name="dvOldChairmansCommitteeArray" w:val=" "/>
    <w:docVar w:name="dvOldPresentationsArray" w:val=" "/>
    <w:docVar w:name="dvOrderNumber" w:val="4"/>
    <w:docVar w:name="dvOrigRecommendationLength" w:val="0"/>
    <w:docVar w:name="dvOrigSectionCount" w:val="5"/>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0"/>
    <w:docVar w:name="dvPurpose" w:val="To"/>
    <w:docVar w:name="dvPurposeWithSoftReturns" w:val="To"/>
    <w:docVar w:name="dvReassignFileName" w:val="False"/>
    <w:docVar w:name="dvRecommendedCommitteeId" w:val="0"/>
    <w:docVar w:name="dvRecommendedCommitteeName" w:val=" "/>
    <w:docVar w:name="dvRecommendedMeetingDate" w:val="30 December 1899"/>
    <w:docVar w:name="dvRecommendedMeetingScheduleId" w:val="0"/>
    <w:docVar w:name="dvRecordIdAlternate" w:val="D07927046"/>
    <w:docVar w:name="dvRefCommittee" w:val=" "/>
    <w:docVar w:name="dvRefCommitteeDateID" w:val="0"/>
    <w:docVar w:name="dvRefCommitteeID" w:val="0"/>
    <w:docVar w:name="dvRefCommitteeMinutesDocument" w:val=" "/>
    <w:docVar w:name="dvRefDateMeeting" w:val=" "/>
    <w:docVar w:name="dvReferredFromCommitteeID" w:val="0"/>
    <w:docVar w:name="dvRefSpecialFlag" w:val="False"/>
    <w:docVar w:name="dvRegisterNumber" w:val="3"/>
    <w:docVar w:name="dvRelatedReportId" w:val="0"/>
    <w:docVar w:name="dvReportFrom" w:val="Manager - Integrated Planning"/>
    <w:docVar w:name="dvReportName" w:val="Special Report of the Director City Strategy to Ordinary Council Meeting"/>
    <w:docVar w:name="dvReportNumber" w:val="9"/>
    <w:docVar w:name="dvReportTo" w:val="General Manager"/>
    <w:docVar w:name="dvRequestors" w:val=" "/>
    <w:docVar w:name="dvRequestors2Array" w:val=" "/>
    <w:docVar w:name="dvRequestorsArray" w:val=" "/>
    <w:docVar w:name="dvSequenceNumber" w:val="3"/>
    <w:docVar w:name="dvSpecialFlag" w:val="False"/>
    <w:docVar w:name="dvSubject" w:val="Planning Proposal LEP Administrative Amendment for Belmont North Business Park Precinct "/>
    <w:docVar w:name="dvSubjectWithSoftReturns" w:val="Planning Proposal LEP Administrative Amendment for Belmont North Business Park Precinct "/>
    <w:docVar w:name="dvSupplementary" w:val="0"/>
    <w:docVar w:name="dvTitle" w:val="General Manager - 22 00 2016"/>
    <w:docVar w:name="dvTypistInitials" w:val="AD"/>
    <w:docVar w:name="dvUpdateDatabase" w:val="0"/>
    <w:docVar w:name="dvUtility" w:val=" "/>
    <w:docVar w:name="dvUtilityCheckbox" w:val="0"/>
    <w:docVar w:name="dvUtilityCheckbox2" w:val="0"/>
    <w:docVar w:name="dvVersion" w:val="01"/>
    <w:docVar w:name="dvYear" w:val="2016"/>
  </w:docVars>
  <w:rsids>
    <w:rsidRoot w:val="004D254D"/>
    <w:rsid w:val="00024A2F"/>
    <w:rsid w:val="00032039"/>
    <w:rsid w:val="00036A71"/>
    <w:rsid w:val="000732DC"/>
    <w:rsid w:val="00083A21"/>
    <w:rsid w:val="000934D4"/>
    <w:rsid w:val="000A7EED"/>
    <w:rsid w:val="000E1B19"/>
    <w:rsid w:val="000E2B45"/>
    <w:rsid w:val="00115EB2"/>
    <w:rsid w:val="00121BF1"/>
    <w:rsid w:val="00132E86"/>
    <w:rsid w:val="0014271E"/>
    <w:rsid w:val="001510B1"/>
    <w:rsid w:val="001E04CA"/>
    <w:rsid w:val="001E13FA"/>
    <w:rsid w:val="002107FB"/>
    <w:rsid w:val="00217F1F"/>
    <w:rsid w:val="002231D5"/>
    <w:rsid w:val="002554F8"/>
    <w:rsid w:val="002602C8"/>
    <w:rsid w:val="00264704"/>
    <w:rsid w:val="002916C4"/>
    <w:rsid w:val="002A3716"/>
    <w:rsid w:val="003076D9"/>
    <w:rsid w:val="003412B8"/>
    <w:rsid w:val="00343FB0"/>
    <w:rsid w:val="00350D8E"/>
    <w:rsid w:val="00375AB0"/>
    <w:rsid w:val="003B0D44"/>
    <w:rsid w:val="003D1547"/>
    <w:rsid w:val="00402A5B"/>
    <w:rsid w:val="00417EB4"/>
    <w:rsid w:val="00423687"/>
    <w:rsid w:val="00442413"/>
    <w:rsid w:val="00460C9E"/>
    <w:rsid w:val="00493241"/>
    <w:rsid w:val="004C1A61"/>
    <w:rsid w:val="004C6433"/>
    <w:rsid w:val="004D254D"/>
    <w:rsid w:val="004D54F8"/>
    <w:rsid w:val="004D624D"/>
    <w:rsid w:val="00527455"/>
    <w:rsid w:val="0054212F"/>
    <w:rsid w:val="00561C6C"/>
    <w:rsid w:val="00590296"/>
    <w:rsid w:val="00592133"/>
    <w:rsid w:val="005C288A"/>
    <w:rsid w:val="005D3926"/>
    <w:rsid w:val="005D681A"/>
    <w:rsid w:val="005E0635"/>
    <w:rsid w:val="005F379C"/>
    <w:rsid w:val="00607E3C"/>
    <w:rsid w:val="00620E6D"/>
    <w:rsid w:val="00686AF4"/>
    <w:rsid w:val="006B6B7A"/>
    <w:rsid w:val="006D721C"/>
    <w:rsid w:val="006E3099"/>
    <w:rsid w:val="0075201E"/>
    <w:rsid w:val="0075378C"/>
    <w:rsid w:val="007737A1"/>
    <w:rsid w:val="007C1A5E"/>
    <w:rsid w:val="007D107A"/>
    <w:rsid w:val="007F508C"/>
    <w:rsid w:val="008006C0"/>
    <w:rsid w:val="00807AB7"/>
    <w:rsid w:val="00811B6A"/>
    <w:rsid w:val="00830DDA"/>
    <w:rsid w:val="0085445A"/>
    <w:rsid w:val="008612EE"/>
    <w:rsid w:val="00861B38"/>
    <w:rsid w:val="00867DF5"/>
    <w:rsid w:val="00875991"/>
    <w:rsid w:val="00883CE4"/>
    <w:rsid w:val="008853C6"/>
    <w:rsid w:val="008D664B"/>
    <w:rsid w:val="008D73FA"/>
    <w:rsid w:val="008E07E2"/>
    <w:rsid w:val="008F4637"/>
    <w:rsid w:val="00917850"/>
    <w:rsid w:val="009871BB"/>
    <w:rsid w:val="009B36AC"/>
    <w:rsid w:val="009C6316"/>
    <w:rsid w:val="009D5D20"/>
    <w:rsid w:val="009F1ADA"/>
    <w:rsid w:val="009F5C0F"/>
    <w:rsid w:val="00A00EB9"/>
    <w:rsid w:val="00A43C3C"/>
    <w:rsid w:val="00A75E10"/>
    <w:rsid w:val="00A92C65"/>
    <w:rsid w:val="00AB5542"/>
    <w:rsid w:val="00AD6F07"/>
    <w:rsid w:val="00B02CF7"/>
    <w:rsid w:val="00B37CC5"/>
    <w:rsid w:val="00B7068C"/>
    <w:rsid w:val="00B80D43"/>
    <w:rsid w:val="00B8155A"/>
    <w:rsid w:val="00BE0AAB"/>
    <w:rsid w:val="00BE2059"/>
    <w:rsid w:val="00C0078C"/>
    <w:rsid w:val="00C42E9F"/>
    <w:rsid w:val="00C578B5"/>
    <w:rsid w:val="00C95D9F"/>
    <w:rsid w:val="00CD7DD8"/>
    <w:rsid w:val="00D00D1B"/>
    <w:rsid w:val="00D42B99"/>
    <w:rsid w:val="00D53EA5"/>
    <w:rsid w:val="00D650D6"/>
    <w:rsid w:val="00D67226"/>
    <w:rsid w:val="00D7375C"/>
    <w:rsid w:val="00D94330"/>
    <w:rsid w:val="00DF661D"/>
    <w:rsid w:val="00E018DD"/>
    <w:rsid w:val="00E315D8"/>
    <w:rsid w:val="00E33CA6"/>
    <w:rsid w:val="00E53242"/>
    <w:rsid w:val="00E7799A"/>
    <w:rsid w:val="00EC02F6"/>
    <w:rsid w:val="00ED5A54"/>
    <w:rsid w:val="00EE3848"/>
    <w:rsid w:val="00EF106F"/>
    <w:rsid w:val="00EF59DB"/>
    <w:rsid w:val="00F0362E"/>
    <w:rsid w:val="00F04444"/>
    <w:rsid w:val="00F17EDE"/>
    <w:rsid w:val="00F34E01"/>
    <w:rsid w:val="00F50078"/>
    <w:rsid w:val="00F729F6"/>
    <w:rsid w:val="00FA2AE8"/>
    <w:rsid w:val="00FA5763"/>
    <w:rsid w:val="00FB0D2D"/>
    <w:rsid w:val="00FB3B83"/>
    <w:rsid w:val="00FC3E80"/>
    <w:rsid w:val="00FD512C"/>
    <w:rsid w:val="00FE3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54D"/>
    <w:pPr>
      <w:spacing w:after="160"/>
    </w:pPr>
    <w:rPr>
      <w:rFonts w:ascii="Arial" w:hAnsi="Arial"/>
      <w:sz w:val="22"/>
      <w:szCs w:val="24"/>
    </w:rPr>
  </w:style>
  <w:style w:type="paragraph" w:styleId="Heading1">
    <w:name w:val="heading 1"/>
    <w:basedOn w:val="Normal"/>
    <w:next w:val="Normal"/>
    <w:qFormat/>
    <w:rsid w:val="00FB0D2D"/>
    <w:pPr>
      <w:keepNext/>
      <w:outlineLvl w:val="0"/>
    </w:pPr>
    <w:rPr>
      <w:rFonts w:ascii="Arial Bold" w:hAnsi="Arial Bold"/>
      <w:b/>
      <w:sz w:val="28"/>
      <w:szCs w:val="28"/>
    </w:rPr>
  </w:style>
  <w:style w:type="paragraph" w:styleId="Heading2">
    <w:name w:val="heading 2"/>
    <w:basedOn w:val="Normal"/>
    <w:next w:val="Normal"/>
    <w:qFormat/>
    <w:rsid w:val="00FB0D2D"/>
    <w:pPr>
      <w:keepLines/>
      <w:spacing w:after="320"/>
      <w:outlineLvl w:val="1"/>
    </w:pPr>
    <w:rPr>
      <w:b/>
      <w:sz w:val="26"/>
    </w:rPr>
  </w:style>
  <w:style w:type="paragraph" w:styleId="Heading3">
    <w:name w:val="heading 3"/>
    <w:basedOn w:val="Normal"/>
    <w:next w:val="Normal"/>
    <w:qFormat/>
    <w:rsid w:val="00FB0D2D"/>
    <w:pPr>
      <w:keepLines/>
      <w:spacing w:before="60" w:after="120"/>
      <w:outlineLvl w:val="2"/>
    </w:pPr>
    <w:rPr>
      <w:b/>
    </w:rPr>
  </w:style>
  <w:style w:type="paragraph" w:styleId="Heading4">
    <w:name w:val="heading 4"/>
    <w:basedOn w:val="Normal"/>
    <w:next w:val="Normal"/>
    <w:qFormat/>
    <w:rsid w:val="00FB0D2D"/>
    <w:pPr>
      <w:keepNext/>
      <w:spacing w:before="60" w:after="120"/>
      <w:outlineLvl w:val="3"/>
    </w:pPr>
    <w:rPr>
      <w:b/>
    </w:rPr>
  </w:style>
  <w:style w:type="paragraph" w:styleId="Heading5">
    <w:name w:val="heading 5"/>
    <w:basedOn w:val="Normal"/>
    <w:next w:val="Normal"/>
    <w:qFormat/>
    <w:rsid w:val="00FB0D2D"/>
    <w:pPr>
      <w:keepNext/>
      <w:spacing w:before="60" w:after="320"/>
      <w:outlineLvl w:val="4"/>
    </w:pPr>
    <w:rPr>
      <w:rFonts w:ascii="Arial Bold" w:hAnsi="Arial Bold"/>
      <w:b/>
      <w:sz w:val="26"/>
      <w:szCs w:val="26"/>
      <w:u w:val="single"/>
    </w:rPr>
  </w:style>
  <w:style w:type="paragraph" w:styleId="Heading6">
    <w:name w:val="heading 6"/>
    <w:basedOn w:val="Normal"/>
    <w:next w:val="Normal"/>
    <w:qFormat/>
    <w:rsid w:val="00FB0D2D"/>
    <w:pPr>
      <w:keepNext/>
      <w:spacing w:before="60"/>
      <w:outlineLvl w:val="5"/>
    </w:pPr>
    <w:rPr>
      <w:rFonts w:ascii="Arial Bold" w:hAnsi="Arial Bold"/>
      <w:b/>
      <w:u w:val="single"/>
    </w:rPr>
  </w:style>
  <w:style w:type="paragraph" w:styleId="Heading7">
    <w:name w:val="heading 7"/>
    <w:basedOn w:val="Normal"/>
    <w:next w:val="Normal"/>
    <w:qFormat/>
    <w:rsid w:val="00FB0D2D"/>
    <w:pPr>
      <w:keepNext/>
      <w:spacing w:before="60" w:after="320"/>
      <w:outlineLvl w:val="6"/>
    </w:pPr>
    <w:rPr>
      <w:rFonts w:ascii="Arial Bold" w:hAnsi="Arial Bold"/>
      <w:b/>
      <w:i/>
      <w:sz w:val="26"/>
      <w:szCs w:val="26"/>
    </w:rPr>
  </w:style>
  <w:style w:type="paragraph" w:styleId="Heading8">
    <w:name w:val="heading 8"/>
    <w:basedOn w:val="Normal"/>
    <w:next w:val="Normal"/>
    <w:qFormat/>
    <w:rsid w:val="00FB0D2D"/>
    <w:pPr>
      <w:keepNext/>
      <w:spacing w:before="60"/>
      <w:outlineLvl w:val="7"/>
    </w:pPr>
    <w:rPr>
      <w:rFonts w:ascii="Arial Bold" w:hAnsi="Arial Bold"/>
      <w:b/>
      <w:i/>
    </w:rPr>
  </w:style>
  <w:style w:type="paragraph" w:styleId="Heading9">
    <w:name w:val="heading 9"/>
    <w:basedOn w:val="Normal"/>
    <w:next w:val="Normal"/>
    <w:qFormat/>
    <w:rsid w:val="00FB0D2D"/>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FB0D2D"/>
    <w:pPr>
      <w:spacing w:before="120" w:after="160"/>
      <w:jc w:val="center"/>
    </w:pPr>
    <w:rPr>
      <w:rFonts w:ascii="Arial" w:hAnsi="Arial"/>
      <w:b/>
      <w:sz w:val="28"/>
      <w:szCs w:val="28"/>
    </w:rPr>
  </w:style>
  <w:style w:type="paragraph" w:customStyle="1" w:styleId="CMHeading12">
    <w:name w:val="CMHeading12"/>
    <w:basedOn w:val="Normal"/>
    <w:next w:val="Normal"/>
    <w:rsid w:val="00FB0D2D"/>
    <w:rPr>
      <w:b/>
    </w:rPr>
  </w:style>
  <w:style w:type="paragraph" w:customStyle="1" w:styleId="CMHeading13">
    <w:name w:val="CMHeading13"/>
    <w:basedOn w:val="Normal"/>
    <w:rsid w:val="00FB0D2D"/>
    <w:rPr>
      <w:rFonts w:ascii="Arial Bold" w:hAnsi="Arial Bold"/>
      <w:b/>
      <w:sz w:val="26"/>
      <w:szCs w:val="26"/>
    </w:rPr>
  </w:style>
  <w:style w:type="paragraph" w:customStyle="1" w:styleId="CMIndexHeading12">
    <w:name w:val="CMIndexHeading12"/>
    <w:basedOn w:val="CMHeading12"/>
    <w:rsid w:val="00FB0D2D"/>
    <w:pPr>
      <w:tabs>
        <w:tab w:val="left" w:pos="1701"/>
      </w:tabs>
      <w:ind w:left="1701" w:hanging="1701"/>
    </w:pPr>
    <w:rPr>
      <w:szCs w:val="20"/>
    </w:rPr>
  </w:style>
  <w:style w:type="paragraph" w:customStyle="1" w:styleId="CMMHeading11">
    <w:name w:val="CMMHeading11"/>
    <w:basedOn w:val="Normal"/>
    <w:next w:val="Normal"/>
    <w:rsid w:val="00FB0D2D"/>
    <w:pPr>
      <w:spacing w:before="60"/>
    </w:pPr>
    <w:rPr>
      <w:rFonts w:ascii="Arial Bold" w:hAnsi="Arial Bold"/>
      <w:b/>
      <w:szCs w:val="22"/>
    </w:rPr>
  </w:style>
  <w:style w:type="paragraph" w:customStyle="1" w:styleId="CMMHeading12">
    <w:name w:val="CMMHeading12"/>
    <w:basedOn w:val="Normal"/>
    <w:next w:val="Normal"/>
    <w:rsid w:val="00FB0D2D"/>
    <w:pPr>
      <w:spacing w:before="60"/>
    </w:pPr>
    <w:rPr>
      <w:b/>
    </w:rPr>
  </w:style>
  <w:style w:type="paragraph" w:customStyle="1" w:styleId="CMOrdHeading13">
    <w:name w:val="CMOrdHeading13"/>
    <w:basedOn w:val="Normal"/>
    <w:next w:val="Normal"/>
    <w:rsid w:val="00FB0D2D"/>
    <w:pPr>
      <w:spacing w:before="60"/>
    </w:pPr>
    <w:rPr>
      <w:rFonts w:ascii="Arial Bold" w:hAnsi="Arial Bold"/>
      <w:b/>
      <w:sz w:val="26"/>
      <w:szCs w:val="26"/>
    </w:rPr>
  </w:style>
  <w:style w:type="paragraph" w:customStyle="1" w:styleId="CMRHeading11B8">
    <w:name w:val="CMRHeading11B8"/>
    <w:basedOn w:val="Normal"/>
    <w:next w:val="Normal"/>
    <w:rsid w:val="00FB0D2D"/>
    <w:pPr>
      <w:spacing w:before="160"/>
    </w:pPr>
    <w:rPr>
      <w:b/>
      <w:szCs w:val="20"/>
    </w:rPr>
  </w:style>
  <w:style w:type="paragraph" w:customStyle="1" w:styleId="CMRHeading11I">
    <w:name w:val="CMRHeading11I"/>
    <w:basedOn w:val="CMRHeading11B8"/>
    <w:rsid w:val="00FB0D2D"/>
    <w:pPr>
      <w:spacing w:before="0"/>
    </w:pPr>
    <w:rPr>
      <w:rFonts w:ascii="Arial Bold" w:hAnsi="Arial Bold"/>
      <w:i/>
      <w:szCs w:val="22"/>
    </w:rPr>
  </w:style>
  <w:style w:type="paragraph" w:customStyle="1" w:styleId="CMTextNoS">
    <w:name w:val="CMTextNoS"/>
    <w:basedOn w:val="Normal"/>
    <w:rsid w:val="00FB0D2D"/>
    <w:rPr>
      <w:szCs w:val="20"/>
    </w:rPr>
  </w:style>
  <w:style w:type="paragraph" w:customStyle="1" w:styleId="CMTextR">
    <w:name w:val="CMTextR"/>
    <w:basedOn w:val="Normal"/>
    <w:rsid w:val="00FB0D2D"/>
    <w:pPr>
      <w:jc w:val="right"/>
    </w:pPr>
    <w:rPr>
      <w:szCs w:val="20"/>
    </w:rPr>
  </w:style>
  <w:style w:type="paragraph" w:styleId="Date">
    <w:name w:val="Date"/>
    <w:basedOn w:val="Normal"/>
    <w:next w:val="Normal"/>
    <w:rsid w:val="00FB0D2D"/>
    <w:pPr>
      <w:spacing w:after="480"/>
    </w:pPr>
  </w:style>
  <w:style w:type="paragraph" w:customStyle="1" w:styleId="Dear">
    <w:name w:val="Dear"/>
    <w:next w:val="Normal"/>
    <w:rsid w:val="00FB0D2D"/>
    <w:pPr>
      <w:spacing w:before="320" w:after="160"/>
    </w:pPr>
    <w:rPr>
      <w:rFonts w:ascii="Arial" w:hAnsi="Arial"/>
      <w:sz w:val="22"/>
    </w:rPr>
  </w:style>
  <w:style w:type="paragraph" w:styleId="Footer">
    <w:name w:val="footer"/>
    <w:basedOn w:val="Normal"/>
    <w:next w:val="Normal"/>
    <w:rsid w:val="00FB0D2D"/>
    <w:pPr>
      <w:spacing w:before="60" w:after="120"/>
    </w:pPr>
    <w:rPr>
      <w:b/>
      <w:i/>
      <w:sz w:val="18"/>
    </w:rPr>
  </w:style>
  <w:style w:type="paragraph" w:customStyle="1" w:styleId="FooterEl">
    <w:name w:val="FooterEl"/>
    <w:basedOn w:val="Footer"/>
    <w:rsid w:val="00FB0D2D"/>
    <w:pPr>
      <w:spacing w:before="20" w:after="0"/>
      <w:jc w:val="center"/>
    </w:pPr>
    <w:rPr>
      <w:b w:val="0"/>
      <w:i w:val="0"/>
      <w:szCs w:val="22"/>
    </w:rPr>
  </w:style>
  <w:style w:type="paragraph" w:customStyle="1" w:styleId="FooterLMCC">
    <w:name w:val="FooterLMCC"/>
    <w:basedOn w:val="Footer"/>
    <w:next w:val="Footer"/>
    <w:rsid w:val="00FB0D2D"/>
    <w:pPr>
      <w:spacing w:before="0" w:after="0"/>
    </w:pPr>
    <w:rPr>
      <w:b w:val="0"/>
      <w:i w:val="0"/>
      <w:sz w:val="16"/>
      <w:szCs w:val="20"/>
    </w:rPr>
  </w:style>
  <w:style w:type="paragraph" w:customStyle="1" w:styleId="GMFooter">
    <w:name w:val="GMFooter"/>
    <w:basedOn w:val="Normal"/>
    <w:rsid w:val="00FB0D2D"/>
    <w:pPr>
      <w:spacing w:after="60"/>
    </w:pPr>
    <w:rPr>
      <w:rFonts w:ascii="Arial Bold" w:hAnsi="Arial Bold"/>
      <w:b/>
      <w:i/>
      <w:noProof/>
      <w:sz w:val="16"/>
      <w:szCs w:val="16"/>
    </w:rPr>
  </w:style>
  <w:style w:type="paragraph" w:styleId="Header">
    <w:name w:val="header"/>
    <w:rsid w:val="00FB0D2D"/>
    <w:pPr>
      <w:spacing w:after="160"/>
    </w:pPr>
    <w:rPr>
      <w:rFonts w:ascii="Arial" w:hAnsi="Arial"/>
      <w:sz w:val="22"/>
    </w:rPr>
  </w:style>
  <w:style w:type="paragraph" w:customStyle="1" w:styleId="HeadingMain">
    <w:name w:val="Heading Main"/>
    <w:next w:val="Normal"/>
    <w:rsid w:val="00FB0D2D"/>
    <w:pPr>
      <w:spacing w:before="120" w:after="160"/>
      <w:jc w:val="center"/>
    </w:pPr>
    <w:rPr>
      <w:rFonts w:ascii="Arial" w:hAnsi="Arial"/>
      <w:b/>
      <w:i/>
      <w:sz w:val="28"/>
    </w:rPr>
  </w:style>
  <w:style w:type="paragraph" w:customStyle="1" w:styleId="LMCCHeader">
    <w:name w:val="LMCCHeader"/>
    <w:basedOn w:val="Normal"/>
    <w:rsid w:val="00FB0D2D"/>
    <w:pPr>
      <w:spacing w:after="60"/>
    </w:pPr>
    <w:rPr>
      <w:sz w:val="20"/>
    </w:rPr>
  </w:style>
  <w:style w:type="paragraph" w:customStyle="1" w:styleId="NameA">
    <w:name w:val="NameA"/>
    <w:basedOn w:val="Normal"/>
    <w:rsid w:val="00A75E10"/>
    <w:pPr>
      <w:spacing w:after="0"/>
    </w:pPr>
  </w:style>
  <w:style w:type="paragraph" w:customStyle="1" w:styleId="NoHeading1">
    <w:name w:val="No Heading 1"/>
    <w:basedOn w:val="Heading1"/>
    <w:next w:val="Normal"/>
    <w:rsid w:val="00FB0D2D"/>
    <w:pPr>
      <w:numPr>
        <w:numId w:val="4"/>
      </w:numPr>
      <w:spacing w:before="120" w:after="240"/>
    </w:pPr>
  </w:style>
  <w:style w:type="paragraph" w:customStyle="1" w:styleId="NoHeading2">
    <w:name w:val="No Heading 2"/>
    <w:basedOn w:val="Heading2"/>
    <w:next w:val="Normal"/>
    <w:rsid w:val="00FB0D2D"/>
    <w:pPr>
      <w:numPr>
        <w:ilvl w:val="1"/>
        <w:numId w:val="4"/>
      </w:numPr>
    </w:pPr>
    <w:rPr>
      <w:szCs w:val="20"/>
    </w:rPr>
  </w:style>
  <w:style w:type="paragraph" w:customStyle="1" w:styleId="NoHeading3">
    <w:name w:val="No Heading 3"/>
    <w:basedOn w:val="Heading3"/>
    <w:next w:val="Normal"/>
    <w:rsid w:val="00FB0D2D"/>
    <w:pPr>
      <w:numPr>
        <w:ilvl w:val="2"/>
        <w:numId w:val="4"/>
      </w:numPr>
    </w:pPr>
  </w:style>
  <w:style w:type="paragraph" w:customStyle="1" w:styleId="NoHeading4">
    <w:name w:val="No Heading 4"/>
    <w:basedOn w:val="Heading4"/>
    <w:next w:val="Normal"/>
    <w:rsid w:val="00FB0D2D"/>
    <w:pPr>
      <w:numPr>
        <w:ilvl w:val="3"/>
        <w:numId w:val="4"/>
      </w:numPr>
    </w:pPr>
    <w:rPr>
      <w:szCs w:val="20"/>
    </w:rPr>
  </w:style>
  <w:style w:type="paragraph" w:styleId="NormalIndent">
    <w:name w:val="Normal Indent"/>
    <w:rsid w:val="00FB0D2D"/>
    <w:pPr>
      <w:spacing w:after="160"/>
      <w:ind w:left="567"/>
    </w:pPr>
    <w:rPr>
      <w:rFonts w:ascii="Arial" w:hAnsi="Arial"/>
      <w:sz w:val="22"/>
    </w:rPr>
  </w:style>
  <w:style w:type="paragraph" w:customStyle="1" w:styleId="NormalItalic">
    <w:name w:val="Normal Italic"/>
    <w:basedOn w:val="Normal"/>
    <w:next w:val="Normal"/>
    <w:rsid w:val="00FB0D2D"/>
    <w:rPr>
      <w:i/>
      <w:szCs w:val="22"/>
    </w:rPr>
  </w:style>
  <w:style w:type="paragraph" w:customStyle="1" w:styleId="Pathway10">
    <w:name w:val="Pathway10"/>
    <w:basedOn w:val="Normal"/>
    <w:rsid w:val="00FB0D2D"/>
    <w:pPr>
      <w:spacing w:after="60"/>
    </w:pPr>
    <w:rPr>
      <w:rFonts w:cs="Arial"/>
      <w:sz w:val="20"/>
      <w:szCs w:val="20"/>
    </w:rPr>
  </w:style>
  <w:style w:type="paragraph" w:customStyle="1" w:styleId="Pathway10B">
    <w:name w:val="Pathway10B"/>
    <w:basedOn w:val="Pathway10"/>
    <w:rsid w:val="00FB0D2D"/>
    <w:rPr>
      <w:b/>
    </w:rPr>
  </w:style>
  <w:style w:type="paragraph" w:customStyle="1" w:styleId="PathwayB">
    <w:name w:val="PathwayB"/>
    <w:basedOn w:val="Normal"/>
    <w:rsid w:val="00FB0D2D"/>
    <w:rPr>
      <w:rFonts w:cs="Arial"/>
      <w:b/>
      <w:szCs w:val="22"/>
    </w:rPr>
  </w:style>
  <w:style w:type="paragraph" w:customStyle="1" w:styleId="PathwayConda">
    <w:name w:val="PathwayConda"/>
    <w:basedOn w:val="Normal"/>
    <w:rsid w:val="00FB0D2D"/>
    <w:pPr>
      <w:numPr>
        <w:ilvl w:val="1"/>
        <w:numId w:val="5"/>
      </w:numPr>
    </w:pPr>
    <w:rPr>
      <w:rFonts w:ascii="Arial Bold" w:hAnsi="Arial Bold"/>
      <w:b/>
      <w:szCs w:val="22"/>
    </w:rPr>
  </w:style>
  <w:style w:type="paragraph" w:customStyle="1" w:styleId="PathwayCondNo">
    <w:name w:val="PathwayCondNo"/>
    <w:basedOn w:val="Normal"/>
    <w:next w:val="Normal"/>
    <w:rsid w:val="00FB0D2D"/>
    <w:pPr>
      <w:numPr>
        <w:numId w:val="6"/>
      </w:numPr>
    </w:pPr>
    <w:rPr>
      <w:rFonts w:cs="Arial"/>
      <w:b/>
      <w:szCs w:val="22"/>
    </w:rPr>
  </w:style>
  <w:style w:type="paragraph" w:customStyle="1" w:styleId="PathwayCondNo1">
    <w:name w:val="PathwayCondNo1"/>
    <w:basedOn w:val="PathwayCondNo"/>
    <w:next w:val="Normal"/>
    <w:rsid w:val="00FB0D2D"/>
    <w:pPr>
      <w:numPr>
        <w:numId w:val="7"/>
      </w:numPr>
    </w:pPr>
    <w:rPr>
      <w:b w:val="0"/>
    </w:rPr>
  </w:style>
  <w:style w:type="paragraph" w:customStyle="1" w:styleId="PathwayH1">
    <w:name w:val="PathwayH1"/>
    <w:basedOn w:val="Normal"/>
    <w:next w:val="Normal"/>
    <w:rsid w:val="00FB0D2D"/>
    <w:pPr>
      <w:spacing w:before="120"/>
      <w:jc w:val="center"/>
    </w:pPr>
    <w:rPr>
      <w:rFonts w:cs="Arial"/>
      <w:b/>
      <w:szCs w:val="20"/>
    </w:rPr>
  </w:style>
  <w:style w:type="paragraph" w:customStyle="1" w:styleId="PathwayH2">
    <w:name w:val="PathwayH2"/>
    <w:basedOn w:val="Normal"/>
    <w:next w:val="Normal"/>
    <w:rsid w:val="00FB0D2D"/>
    <w:pPr>
      <w:spacing w:before="60" w:after="120"/>
      <w:jc w:val="center"/>
    </w:pPr>
    <w:rPr>
      <w:rFonts w:cs="Arial"/>
      <w:b/>
      <w:szCs w:val="20"/>
    </w:rPr>
  </w:style>
  <w:style w:type="paragraph" w:customStyle="1" w:styleId="PathwayH3">
    <w:name w:val="PathwayH3"/>
    <w:basedOn w:val="Normal"/>
    <w:next w:val="Normal"/>
    <w:rsid w:val="00FB0D2D"/>
    <w:pPr>
      <w:spacing w:before="60" w:after="240"/>
    </w:pPr>
    <w:rPr>
      <w:rFonts w:cs="Arial"/>
      <w:b/>
      <w:sz w:val="24"/>
    </w:rPr>
  </w:style>
  <w:style w:type="paragraph" w:customStyle="1" w:styleId="PathwayHeadingC">
    <w:name w:val="PathwayHeadingC"/>
    <w:basedOn w:val="Normal"/>
    <w:next w:val="Normal"/>
    <w:rsid w:val="00FB0D2D"/>
    <w:pPr>
      <w:spacing w:after="60"/>
      <w:jc w:val="center"/>
    </w:pPr>
    <w:rPr>
      <w:rFonts w:cs="Arial"/>
      <w:b/>
      <w:sz w:val="32"/>
      <w:szCs w:val="32"/>
    </w:rPr>
  </w:style>
  <w:style w:type="paragraph" w:customStyle="1" w:styleId="PathwaySH1">
    <w:name w:val="PathwaySH1"/>
    <w:basedOn w:val="Normal"/>
    <w:next w:val="Normal"/>
    <w:rsid w:val="00FB0D2D"/>
    <w:pPr>
      <w:spacing w:before="240" w:after="60"/>
    </w:pPr>
    <w:rPr>
      <w:rFonts w:cs="Arial"/>
      <w:b/>
      <w:szCs w:val="22"/>
    </w:rPr>
  </w:style>
  <w:style w:type="paragraph" w:customStyle="1" w:styleId="PathwaySH2">
    <w:name w:val="PathwaySH2"/>
    <w:basedOn w:val="Normal"/>
    <w:next w:val="Normal"/>
    <w:rsid w:val="00FB0D2D"/>
    <w:pPr>
      <w:spacing w:after="240"/>
    </w:pPr>
    <w:rPr>
      <w:rFonts w:cs="Arial"/>
      <w:b/>
      <w:szCs w:val="22"/>
    </w:rPr>
  </w:style>
  <w:style w:type="paragraph" w:customStyle="1" w:styleId="PathwaySH3">
    <w:name w:val="PathwaySH3"/>
    <w:basedOn w:val="Normal"/>
    <w:next w:val="Normal"/>
    <w:rsid w:val="00FB0D2D"/>
    <w:pPr>
      <w:spacing w:before="60" w:after="60"/>
    </w:pPr>
    <w:rPr>
      <w:rFonts w:cs="Arial"/>
      <w:b/>
      <w:szCs w:val="22"/>
    </w:rPr>
  </w:style>
  <w:style w:type="paragraph" w:customStyle="1" w:styleId="PathwayZonea">
    <w:name w:val="PathwayZonea"/>
    <w:basedOn w:val="Normal"/>
    <w:rsid w:val="00FB0D2D"/>
    <w:pPr>
      <w:numPr>
        <w:numId w:val="8"/>
      </w:numPr>
    </w:pPr>
    <w:rPr>
      <w:rFonts w:cs="Arial"/>
      <w:szCs w:val="22"/>
    </w:rPr>
  </w:style>
  <w:style w:type="paragraph" w:customStyle="1" w:styleId="Re">
    <w:name w:val="Re"/>
    <w:next w:val="Normal"/>
    <w:rsid w:val="00FB0D2D"/>
    <w:pPr>
      <w:spacing w:before="320" w:after="320"/>
    </w:pPr>
    <w:rPr>
      <w:rFonts w:ascii="Arial" w:hAnsi="Arial"/>
      <w:b/>
      <w:sz w:val="22"/>
      <w:szCs w:val="22"/>
    </w:rPr>
  </w:style>
  <w:style w:type="paragraph" w:customStyle="1" w:styleId="Report1">
    <w:name w:val="Report 1"/>
    <w:basedOn w:val="Normal"/>
    <w:rsid w:val="00FB0D2D"/>
    <w:pPr>
      <w:numPr>
        <w:numId w:val="9"/>
      </w:numPr>
      <w:spacing w:after="120"/>
    </w:pPr>
  </w:style>
  <w:style w:type="paragraph" w:customStyle="1" w:styleId="ReportA">
    <w:name w:val="Report A"/>
    <w:basedOn w:val="Normal"/>
    <w:rsid w:val="00FB0D2D"/>
    <w:pPr>
      <w:numPr>
        <w:numId w:val="10"/>
      </w:numPr>
      <w:spacing w:after="120"/>
    </w:pPr>
  </w:style>
  <w:style w:type="paragraph" w:customStyle="1" w:styleId="ReportHeading">
    <w:name w:val="Report Heading"/>
    <w:basedOn w:val="Normal"/>
    <w:next w:val="Normal"/>
    <w:rsid w:val="00FB0D2D"/>
    <w:pPr>
      <w:spacing w:before="160"/>
    </w:pPr>
    <w:rPr>
      <w:b/>
      <w:szCs w:val="22"/>
    </w:rPr>
  </w:style>
  <w:style w:type="paragraph" w:customStyle="1" w:styleId="ReportHeading1">
    <w:name w:val="Report Heading 1"/>
    <w:basedOn w:val="Normal"/>
    <w:next w:val="Normal"/>
    <w:rsid w:val="00FB0D2D"/>
    <w:pPr>
      <w:numPr>
        <w:numId w:val="11"/>
      </w:numPr>
      <w:spacing w:after="120"/>
    </w:pPr>
  </w:style>
  <w:style w:type="paragraph" w:customStyle="1" w:styleId="ReportHeadingA">
    <w:name w:val="Report Heading A"/>
    <w:basedOn w:val="Normal"/>
    <w:next w:val="Normal"/>
    <w:rsid w:val="00FB0D2D"/>
    <w:pPr>
      <w:numPr>
        <w:numId w:val="12"/>
      </w:numPr>
      <w:spacing w:after="120"/>
    </w:pPr>
  </w:style>
  <w:style w:type="paragraph" w:customStyle="1" w:styleId="ReportList">
    <w:name w:val="Report List"/>
    <w:basedOn w:val="Normal"/>
    <w:rsid w:val="00FB0D2D"/>
    <w:pPr>
      <w:spacing w:after="120"/>
    </w:pPr>
  </w:style>
  <w:style w:type="paragraph" w:styleId="Signature">
    <w:name w:val="Signature"/>
    <w:next w:val="Normal"/>
    <w:rsid w:val="00FB0D2D"/>
    <w:pPr>
      <w:spacing w:before="1000"/>
    </w:pPr>
    <w:rPr>
      <w:rFonts w:ascii="Arial" w:hAnsi="Arial"/>
      <w:noProof/>
      <w:sz w:val="22"/>
    </w:rPr>
  </w:style>
  <w:style w:type="paragraph" w:customStyle="1" w:styleId="SignatureB">
    <w:name w:val="SignatureB"/>
    <w:basedOn w:val="Signature"/>
    <w:next w:val="Normal"/>
    <w:rsid w:val="00FB0D2D"/>
    <w:pPr>
      <w:spacing w:before="0"/>
    </w:pPr>
    <w:rPr>
      <w:b/>
      <w:bCs/>
    </w:rPr>
  </w:style>
  <w:style w:type="paragraph" w:customStyle="1" w:styleId="TenderText">
    <w:name w:val="Tender Text"/>
    <w:basedOn w:val="Normal"/>
    <w:rsid w:val="00FB0D2D"/>
    <w:pPr>
      <w:tabs>
        <w:tab w:val="left" w:pos="426"/>
      </w:tabs>
      <w:spacing w:after="60"/>
      <w:jc w:val="both"/>
    </w:pPr>
    <w:rPr>
      <w:rFonts w:ascii="Tahoma" w:hAnsi="Tahoma"/>
      <w:sz w:val="18"/>
      <w:szCs w:val="20"/>
    </w:rPr>
  </w:style>
  <w:style w:type="paragraph" w:styleId="TOAHeading">
    <w:name w:val="toa heading"/>
    <w:basedOn w:val="Normal"/>
    <w:next w:val="Normal"/>
    <w:semiHidden/>
    <w:rsid w:val="00FB0D2D"/>
    <w:rPr>
      <w:b/>
      <w:sz w:val="24"/>
    </w:rPr>
  </w:style>
  <w:style w:type="paragraph" w:styleId="TOC2">
    <w:name w:val="toc 2"/>
    <w:basedOn w:val="Normal"/>
    <w:next w:val="Normal"/>
    <w:semiHidden/>
    <w:rsid w:val="00FB0D2D"/>
    <w:pPr>
      <w:tabs>
        <w:tab w:val="right" w:leader="dot" w:pos="8778"/>
      </w:tabs>
      <w:spacing w:after="0"/>
      <w:ind w:left="1304" w:hanging="1304"/>
    </w:pPr>
    <w:rPr>
      <w:sz w:val="20"/>
      <w:szCs w:val="20"/>
    </w:rPr>
  </w:style>
  <w:style w:type="paragraph" w:customStyle="1" w:styleId="NormalNoSpaceAfter">
    <w:name w:val="NormalNoSpaceAfter"/>
    <w:basedOn w:val="Normal"/>
    <w:rsid w:val="00A75E10"/>
    <w:pPr>
      <w:spacing w:after="0"/>
    </w:pPr>
  </w:style>
  <w:style w:type="character" w:styleId="PageNumber">
    <w:name w:val="page number"/>
    <w:basedOn w:val="DefaultParagraphFont"/>
    <w:rsid w:val="004D254D"/>
  </w:style>
  <w:style w:type="paragraph" w:customStyle="1" w:styleId="ReportHelpText">
    <w:name w:val="ReportHelpText"/>
    <w:basedOn w:val="Normal"/>
    <w:next w:val="Normal"/>
    <w:rsid w:val="004D254D"/>
    <w:rPr>
      <w:i/>
      <w:color w:val="0000FF"/>
      <w:sz w:val="20"/>
    </w:rPr>
  </w:style>
  <w:style w:type="paragraph" w:styleId="CommentText">
    <w:name w:val="annotation text"/>
    <w:basedOn w:val="Normal"/>
    <w:link w:val="CommentTextChar"/>
    <w:rsid w:val="001E13FA"/>
    <w:rPr>
      <w:sz w:val="20"/>
    </w:rPr>
  </w:style>
  <w:style w:type="character" w:customStyle="1" w:styleId="CommentTextChar">
    <w:name w:val="Comment Text Char"/>
    <w:basedOn w:val="DefaultParagraphFont"/>
    <w:link w:val="CommentText"/>
    <w:rsid w:val="001E13FA"/>
    <w:rPr>
      <w:rFonts w:ascii="Arial" w:hAnsi="Arial"/>
      <w:szCs w:val="24"/>
    </w:rPr>
  </w:style>
  <w:style w:type="paragraph" w:customStyle="1" w:styleId="CMHelpText">
    <w:name w:val="CMHelpText"/>
    <w:basedOn w:val="Normal"/>
    <w:next w:val="Normal"/>
    <w:rsid w:val="001E13FA"/>
    <w:pPr>
      <w:spacing w:after="80"/>
    </w:pPr>
    <w:rPr>
      <w:color w:val="0000FF"/>
      <w:sz w:val="20"/>
      <w:szCs w:val="22"/>
    </w:rPr>
  </w:style>
  <w:style w:type="paragraph" w:styleId="ListParagraph">
    <w:name w:val="List Paragraph"/>
    <w:basedOn w:val="Normal"/>
    <w:uiPriority w:val="34"/>
    <w:rsid w:val="001E13FA"/>
    <w:pPr>
      <w:spacing w:after="60"/>
      <w:ind w:left="851" w:hanging="284"/>
      <w:contextualSpacing/>
    </w:pPr>
  </w:style>
  <w:style w:type="paragraph" w:customStyle="1" w:styleId="LMCCList1">
    <w:name w:val="LMCCList_1"/>
    <w:basedOn w:val="Normal"/>
    <w:link w:val="LMCCList1Char"/>
    <w:rsid w:val="001E13FA"/>
    <w:pPr>
      <w:numPr>
        <w:numId w:val="20"/>
      </w:numPr>
    </w:pPr>
    <w:rPr>
      <w:szCs w:val="22"/>
      <w:lang w:val="en-GB"/>
    </w:rPr>
  </w:style>
  <w:style w:type="character" w:customStyle="1" w:styleId="LMCCList1Char">
    <w:name w:val="LMCCList_1 Char"/>
    <w:link w:val="LMCCList1"/>
    <w:rsid w:val="001E13FA"/>
    <w:rPr>
      <w:rFonts w:ascii="Arial" w:hAnsi="Arial"/>
      <w:sz w:val="22"/>
      <w:szCs w:val="22"/>
      <w:lang w:val="en-GB"/>
    </w:rPr>
  </w:style>
  <w:style w:type="paragraph" w:styleId="BalloonText">
    <w:name w:val="Balloon Text"/>
    <w:basedOn w:val="Normal"/>
    <w:link w:val="BalloonTextChar"/>
    <w:rsid w:val="008F4637"/>
    <w:pPr>
      <w:spacing w:after="0"/>
    </w:pPr>
    <w:rPr>
      <w:rFonts w:ascii="Tahoma" w:hAnsi="Tahoma" w:cs="Tahoma"/>
      <w:sz w:val="16"/>
      <w:szCs w:val="16"/>
    </w:rPr>
  </w:style>
  <w:style w:type="character" w:customStyle="1" w:styleId="BalloonTextChar">
    <w:name w:val="Balloon Text Char"/>
    <w:basedOn w:val="DefaultParagraphFont"/>
    <w:link w:val="BalloonText"/>
    <w:rsid w:val="008F46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Council\InfoCouncil_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F22A7-FDB1-4953-97D9-2392FE11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InfoCouncil_Reports.dot</Template>
  <TotalTime>0</TotalTime>
  <Pages>3</Pages>
  <Words>2643</Words>
  <Characters>11894</Characters>
  <Application>Microsoft Office Word</Application>
  <DocSecurity>0</DocSecurity>
  <Lines>5947</Lines>
  <Paragraphs>1453</Paragraphs>
  <ScaleCrop>false</ScaleCrop>
  <HeadingPairs>
    <vt:vector size="2" baseType="variant">
      <vt:variant>
        <vt:lpstr>Title</vt:lpstr>
      </vt:variant>
      <vt:variant>
        <vt:i4>1</vt:i4>
      </vt:variant>
    </vt:vector>
  </HeadingPairs>
  <TitlesOfParts>
    <vt:vector size="1" baseType="lpstr">
      <vt:lpstr>Ordinary Council Meeting - 22 August 2016</vt:lpstr>
    </vt:vector>
  </TitlesOfParts>
  <Company>Lake Macquarie</Company>
  <LinksUpToDate>false</LinksUpToDate>
  <CharactersWithSpaces>13084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Council Meeting - 22 August 2016</dc:title>
  <dc:subject>Planning Proposal LEP Administrative Amendment for Belmont North Business Park Precinct </dc:subject>
  <dc:creator>Adam Kennedy</dc:creator>
  <cp:keywords>Planning Proposal LEP Administrative Amendment for Belmont North Business Park Precinct  D07927046</cp:keywords>
  <dc:description/>
  <cp:lastModifiedBy>ajlamb</cp:lastModifiedBy>
  <cp:revision>4</cp:revision>
  <cp:lastPrinted>2016-07-14T07:33:00Z</cp:lastPrinted>
  <dcterms:created xsi:type="dcterms:W3CDTF">2016-08-11T02:04:00Z</dcterms:created>
  <dcterms:modified xsi:type="dcterms:W3CDTF">2016-08-16T03:17:00Z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true</vt:bool>
  </property>
  <property fmtid="{D5CDD505-2E9C-101B-9397-08002B2CF9AE}" pid="6" name="GotoFirstField">
    <vt:bool>true</vt:bool>
  </property>
  <property fmtid="{D5CDD505-2E9C-101B-9397-08002B2CF9AE}" pid="7" name="AddTitleToAuthors">
    <vt:lpwstr>I</vt:lpwstr>
  </property>
  <property fmtid="{D5CDD505-2E9C-101B-9397-08002B2CF9AE}" pid="8" name="DefaultMaskedItemNo">
    <vt:lpwstr/>
  </property>
  <property fmtid="{D5CDD505-2E9C-101B-9397-08002B2CF9AE}" pid="9" name="AttachmentsIncludeInAgenda">
    <vt:bool>true</vt:bool>
  </property>
  <property fmtid="{D5CDD505-2E9C-101B-9397-08002B2CF9AE}" pid="10" name="HideBrowseButton">
    <vt:bool>true</vt:bool>
  </property>
  <property fmtid="{D5CDD505-2E9C-101B-9397-08002B2CF9AE}" pid="11" name="DisallowedAttachmentTypes">
    <vt:lpwstr>.vmbx</vt:lpwstr>
  </property>
  <property fmtid="{D5CDD505-2E9C-101B-9397-08002B2CF9AE}" pid="12" name="AttachmentsIncludeInAgendaText">
    <vt:lpwstr>Include only in appendix document (Exclude from Agenda) </vt:lpwstr>
  </property>
  <property fmtid="{D5CDD505-2E9C-101B-9397-08002B2CF9AE}" pid="13" name="DocumentChanged">
    <vt:lpwstr>0</vt:lpwstr>
  </property>
  <property fmtid="{D5CDD505-2E9C-101B-9397-08002B2CF9AE}" pid="14" name="DoNotCheckIn">
    <vt:lpwstr>0</vt:lpwstr>
  </property>
  <property fmtid="{D5CDD505-2E9C-101B-9397-08002B2CF9AE}" pid="15" name="PreventEDMSFormFromDisplaying">
    <vt:lpwstr>0</vt:lpwstr>
  </property>
  <property fmtid="{D5CDD505-2E9C-101B-9397-08002B2CF9AE}" pid="16" name="UpdateDatabase">
    <vt:lpwstr>0</vt:lpwstr>
  </property>
  <property fmtid="{D5CDD505-2E9C-101B-9397-08002B2CF9AE}" pid="17" name="OrigRecommendationLength">
    <vt:lpwstr>0</vt:lpwstr>
  </property>
  <property fmtid="{D5CDD505-2E9C-101B-9397-08002B2CF9AE}" pid="18" name="ConfidentialType">
    <vt:lpwstr>P</vt:lpwstr>
  </property>
  <property fmtid="{D5CDD505-2E9C-101B-9397-08002B2CF9AE}" pid="19" name="ConfidentialText">
    <vt:lpwstr/>
  </property>
  <property fmtid="{D5CDD505-2E9C-101B-9397-08002B2CF9AE}" pid="20" name="SequenceNumber">
    <vt:lpwstr>3</vt:lpwstr>
  </property>
  <property fmtid="{D5CDD505-2E9C-101B-9397-08002B2CF9AE}" pid="21" name="MasterSequenceNumber">
    <vt:lpwstr>9</vt:lpwstr>
  </property>
  <property fmtid="{D5CDD505-2E9C-101B-9397-08002B2CF9AE}" pid="22" name="FileName">
    <vt:lpwstr>SP22082016SR_3.DOCX</vt:lpwstr>
  </property>
  <property fmtid="{D5CDD505-2E9C-101B-9397-08002B2CF9AE}" pid="23" name="ItemNumberMasked">
    <vt:lpwstr>16SP063</vt:lpwstr>
  </property>
  <property fmtid="{D5CDD505-2E9C-101B-9397-08002B2CF9AE}" pid="24" name="ItemNumber">
    <vt:lpwstr>63</vt:lpwstr>
  </property>
  <property fmtid="{D5CDD505-2E9C-101B-9397-08002B2CF9AE}" pid="25" name="FileRevisionNotRetained">
    <vt:lpwstr>0</vt:lpwstr>
  </property>
  <property fmtid="{D5CDD505-2E9C-101B-9397-08002B2CF9AE}" pid="26" name="FirstTime">
    <vt:lpwstr>No</vt:lpwstr>
  </property>
  <property fmtid="{D5CDD505-2E9C-101B-9397-08002B2CF9AE}" pid="27" name="NewDoc">
    <vt:lpwstr/>
  </property>
  <property fmtid="{D5CDD505-2E9C-101B-9397-08002B2CF9AE}" pid="28" name="CommitteeID">
    <vt:lpwstr>1</vt:lpwstr>
  </property>
  <property fmtid="{D5CDD505-2E9C-101B-9397-08002B2CF9AE}" pid="29" name="Committee">
    <vt:lpwstr>Ordinary Council Meeting</vt:lpwstr>
  </property>
  <property fmtid="{D5CDD505-2E9C-101B-9397-08002B2CF9AE}" pid="30" name="CommitteeName">
    <vt:lpwstr>Ordinary Council Meeting</vt:lpwstr>
  </property>
  <property fmtid="{D5CDD505-2E9C-101B-9397-08002B2CF9AE}" pid="31" name="CommitteeAbbreviation">
    <vt:lpwstr>SP</vt:lpwstr>
  </property>
  <property fmtid="{D5CDD505-2E9C-101B-9397-08002B2CF9AE}" pid="32" name="CommitteeEmailAddress">
    <vt:lpwstr/>
  </property>
  <property fmtid="{D5CDD505-2E9C-101B-9397-08002B2CF9AE}" pid="33" name="CommitteeQuorum">
    <vt:lpwstr/>
  </property>
  <property fmtid="{D5CDD505-2E9C-101B-9397-08002B2CF9AE}" pid="34" name="CommitteeReportId">
    <vt:lpwstr>0</vt:lpwstr>
  </property>
  <property fmtid="{D5CDD505-2E9C-101B-9397-08002B2CF9AE}" pid="35" name="DateMeeting">
    <vt:lpwstr>22 August 2016</vt:lpwstr>
  </property>
  <property fmtid="{D5CDD505-2E9C-101B-9397-08002B2CF9AE}" pid="36" name="DateMeetingDisplay">
    <vt:lpwstr>22 August 2016</vt:lpwstr>
  </property>
  <property fmtid="{D5CDD505-2E9C-101B-9397-08002B2CF9AE}" pid="37" name="DateMeetingId">
    <vt:lpwstr>3482</vt:lpwstr>
  </property>
  <property fmtid="{D5CDD505-2E9C-101B-9397-08002B2CF9AE}" pid="38" name="SpecialFlag">
    <vt:lpwstr>False</vt:lpwstr>
  </property>
  <property fmtid="{D5CDD505-2E9C-101B-9397-08002B2CF9AE}" pid="39" name="DivisionID">
    <vt:lpwstr>2</vt:lpwstr>
  </property>
  <property fmtid="{D5CDD505-2E9C-101B-9397-08002B2CF9AE}" pid="40" name="DivisionHeadName">
    <vt:lpwstr>Tony Farrell</vt:lpwstr>
  </property>
  <property fmtid="{D5CDD505-2E9C-101B-9397-08002B2CF9AE}" pid="41" name="DivisionName">
    <vt:lpwstr>City Strategy</vt:lpwstr>
  </property>
  <property fmtid="{D5CDD505-2E9C-101B-9397-08002B2CF9AE}" pid="42" name="Date">
    <vt:lpwstr>29/06/2016</vt:lpwstr>
  </property>
  <property fmtid="{D5CDD505-2E9C-101B-9397-08002B2CF9AE}" pid="43" name="DateModified">
    <vt:lpwstr>11/08/2016</vt:lpwstr>
  </property>
  <property fmtid="{D5CDD505-2E9C-101B-9397-08002B2CF9AE}" pid="44" name="AgendaItemAbbreviation">
    <vt:lpwstr>SR</vt:lpwstr>
  </property>
  <property fmtid="{D5CDD505-2E9C-101B-9397-08002B2CF9AE}" pid="45" name="AgendaItemsID">
    <vt:lpwstr>1</vt:lpwstr>
  </property>
  <property fmtid="{D5CDD505-2E9C-101B-9397-08002B2CF9AE}" pid="46" name="AgendaItem">
    <vt:lpwstr>Standard Report</vt:lpwstr>
  </property>
  <property fmtid="{D5CDD505-2E9C-101B-9397-08002B2CF9AE}" pid="47" name="AgendaSectionsID">
    <vt:lpwstr>6</vt:lpwstr>
  </property>
  <property fmtid="{D5CDD505-2E9C-101B-9397-08002B2CF9AE}" pid="48" name="AgendaSection">
    <vt:lpwstr>Director of City Strategy</vt:lpwstr>
  </property>
  <property fmtid="{D5CDD505-2E9C-101B-9397-08002B2CF9AE}" pid="49" name="ActualAgendaSectionsId">
    <vt:lpwstr>6</vt:lpwstr>
  </property>
  <property fmtid="{D5CDD505-2E9C-101B-9397-08002B2CF9AE}" pid="50" name="ActualAgendaSection">
    <vt:lpwstr>Director of City Strategy</vt:lpwstr>
  </property>
  <property fmtid="{D5CDD505-2E9C-101B-9397-08002B2CF9AE}" pid="51" name="Year">
    <vt:lpwstr>2016</vt:lpwstr>
  </property>
  <property fmtid="{D5CDD505-2E9C-101B-9397-08002B2CF9AE}" pid="52" name="ReassignFileName">
    <vt:lpwstr>False</vt:lpwstr>
  </property>
  <property fmtid="{D5CDD505-2E9C-101B-9397-08002B2CF9AE}" pid="53" name="ItemNumberMaskIdentifier">
    <vt:lpwstr/>
  </property>
  <property fmtid="{D5CDD505-2E9C-101B-9397-08002B2CF9AE}" pid="54" name="Subject">
    <vt:lpwstr>Planning Proposal LEP Administrative Amendment for Belmont North Business Park Precinct </vt:lpwstr>
  </property>
  <property fmtid="{D5CDD505-2E9C-101B-9397-08002B2CF9AE}" pid="55" name="SubjectWithSoftReturns">
    <vt:lpwstr>Planning Proposal LEP Administrative Amendment for Belmont North Business Park Precinct </vt:lpwstr>
  </property>
  <property fmtid="{D5CDD505-2E9C-101B-9397-08002B2CF9AE}" pid="56" name="FileNumber">
    <vt:lpwstr>D07927046</vt:lpwstr>
  </property>
  <property fmtid="{D5CDD505-2E9C-101B-9397-08002B2CF9AE}" pid="57" name="EDRMSDestinationFolderId">
    <vt:lpwstr/>
  </property>
  <property fmtid="{D5CDD505-2E9C-101B-9397-08002B2CF9AE}" pid="58" name="ReportNumber">
    <vt:lpwstr>9</vt:lpwstr>
  </property>
  <property fmtid="{D5CDD505-2E9C-101B-9397-08002B2CF9AE}" pid="59" name="ReportTo">
    <vt:lpwstr>General Manager</vt:lpwstr>
  </property>
  <property fmtid="{D5CDD505-2E9C-101B-9397-08002B2CF9AE}" pid="60" name="ReportFrom">
    <vt:lpwstr>Manager - Integrated Planning</vt:lpwstr>
  </property>
  <property fmtid="{D5CDD505-2E9C-101B-9397-08002B2CF9AE}" pid="61" name="Supplementary">
    <vt:lpwstr>0</vt:lpwstr>
  </property>
  <property fmtid="{D5CDD505-2E9C-101B-9397-08002B2CF9AE}" pid="62" name="Title">
    <vt:lpwstr>General Manager - 22 00 2016</vt:lpwstr>
  </property>
  <property fmtid="{D5CDD505-2E9C-101B-9397-08002B2CF9AE}" pid="63" name="EDMSContainerID">
    <vt:lpwstr>RZ/1/2016</vt:lpwstr>
  </property>
  <property fmtid="{D5CDD505-2E9C-101B-9397-08002B2CF9AE}" pid="64" name="Utility">
    <vt:lpwstr/>
  </property>
  <property fmtid="{D5CDD505-2E9C-101B-9397-08002B2CF9AE}" pid="65" name="UtilityCheckbox">
    <vt:lpwstr>0</vt:lpwstr>
  </property>
  <property fmtid="{D5CDD505-2E9C-101B-9397-08002B2CF9AE}" pid="66" name="UtilityCheckbox2">
    <vt:lpwstr>0</vt:lpwstr>
  </property>
  <property fmtid="{D5CDD505-2E9C-101B-9397-08002B2CF9AE}" pid="67" name="RefCommittee">
    <vt:lpwstr/>
  </property>
  <property fmtid="{D5CDD505-2E9C-101B-9397-08002B2CF9AE}" pid="68" name="RefCommitteeID">
    <vt:lpwstr>0</vt:lpwstr>
  </property>
  <property fmtid="{D5CDD505-2E9C-101B-9397-08002B2CF9AE}" pid="69" name="RefDateMeeting">
    <vt:lpwstr/>
  </property>
  <property fmtid="{D5CDD505-2E9C-101B-9397-08002B2CF9AE}" pid="70" name="RefCommitteeDateID">
    <vt:lpwstr>0</vt:lpwstr>
  </property>
  <property fmtid="{D5CDD505-2E9C-101B-9397-08002B2CF9AE}" pid="71" name="RefSpecialFlag">
    <vt:lpwstr>False</vt:lpwstr>
  </property>
  <property fmtid="{D5CDD505-2E9C-101B-9397-08002B2CF9AE}" pid="72" name="RefCommitteeMinutesDocument">
    <vt:lpwstr/>
  </property>
  <property fmtid="{D5CDD505-2E9C-101B-9397-08002B2CF9AE}" pid="73" name="Purpose">
    <vt:lpwstr>To</vt:lpwstr>
  </property>
  <property fmtid="{D5CDD505-2E9C-101B-9397-08002B2CF9AE}" pid="74" name="PurposeWithSoftReturns">
    <vt:lpwstr>To</vt:lpwstr>
  </property>
  <property fmtid="{D5CDD505-2E9C-101B-9397-08002B2CF9AE}" pid="75" name="ApproversArray">
    <vt:lpwstr>1336þ1335þ</vt:lpwstr>
  </property>
  <property fmtid="{D5CDD505-2E9C-101B-9397-08002B2CF9AE}" pid="76" name="Officers">
    <vt:lpwstr>Sharon Pope; Louise Sasse</vt:lpwstr>
  </property>
  <property fmtid="{D5CDD505-2E9C-101B-9397-08002B2CF9AE}" pid="77" name="OfficersArray">
    <vt:lpwstr>Sharon PopeýIntegrated PlanningþLouise SasseýIntegrated Planningþ</vt:lpwstr>
  </property>
  <property fmtid="{D5CDD505-2E9C-101B-9397-08002B2CF9AE}" pid="78" name="CurrentReferencesArray">
    <vt:lpwstr/>
  </property>
  <property fmtid="{D5CDD505-2E9C-101B-9397-08002B2CF9AE}" pid="79" name="MasterProgramId">
    <vt:lpwstr>0</vt:lpwstr>
  </property>
  <property fmtid="{D5CDD505-2E9C-101B-9397-08002B2CF9AE}" pid="80" name="MasterProgramName">
    <vt:lpwstr/>
  </property>
  <property fmtid="{D5CDD505-2E9C-101B-9397-08002B2CF9AE}" pid="81" name="MasterProgramItemsArray">
    <vt:lpwstr/>
  </property>
  <property fmtid="{D5CDD505-2E9C-101B-9397-08002B2CF9AE}" pid="82" name="PresentationsArray">
    <vt:lpwstr/>
  </property>
  <property fmtid="{D5CDD505-2E9C-101B-9397-08002B2CF9AE}" pid="83" name="OldPresentationsArray">
    <vt:lpwstr/>
  </property>
  <property fmtid="{D5CDD505-2E9C-101B-9397-08002B2CF9AE}" pid="84" name="PresentationsChanged">
    <vt:lpwstr>0</vt:lpwstr>
  </property>
  <property fmtid="{D5CDD505-2E9C-101B-9397-08002B2CF9AE}" pid="85" name="PresentationsRequired">
    <vt:lpwstr>0</vt:lpwstr>
  </property>
  <property fmtid="{D5CDD505-2E9C-101B-9397-08002B2CF9AE}" pid="86" name="PreviousItemsArray">
    <vt:lpwstr/>
  </property>
  <property fmtid="{D5CDD505-2E9C-101B-9397-08002B2CF9AE}" pid="87" name="PreviousItemsChanged">
    <vt:lpwstr>0</vt:lpwstr>
  </property>
  <property fmtid="{D5CDD505-2E9C-101B-9397-08002B2CF9AE}" pid="88" name="OldChairmansCommitteeArray">
    <vt:lpwstr/>
  </property>
  <property fmtid="{D5CDD505-2E9C-101B-9397-08002B2CF9AE}" pid="89" name="ChairmansCommitteeArray">
    <vt:lpwstr/>
  </property>
  <property fmtid="{D5CDD505-2E9C-101B-9397-08002B2CF9AE}" pid="90" name="RequestorsArray">
    <vt:lpwstr/>
  </property>
  <property fmtid="{D5CDD505-2E9C-101B-9397-08002B2CF9AE}" pid="91" name="Requestors">
    <vt:lpwstr/>
  </property>
  <property fmtid="{D5CDD505-2E9C-101B-9397-08002B2CF9AE}" pid="92" name="Requestors2Array">
    <vt:lpwstr/>
  </property>
  <property fmtid="{D5CDD505-2E9C-101B-9397-08002B2CF9AE}" pid="93" name="ReportName">
    <vt:lpwstr>Special Report of the Director City Strategy to Ordinary Council Meeting</vt:lpwstr>
  </property>
  <property fmtid="{D5CDD505-2E9C-101B-9397-08002B2CF9AE}" pid="94" name="DAApplicant">
    <vt:lpwstr/>
  </property>
  <property fmtid="{D5CDD505-2E9C-101B-9397-08002B2CF9AE}" pid="95" name="DAOwner">
    <vt:lpwstr/>
  </property>
  <property fmtid="{D5CDD505-2E9C-101B-9397-08002B2CF9AE}" pid="96" name="ForAction">
    <vt:lpwstr>1</vt:lpwstr>
  </property>
  <property fmtid="{D5CDD505-2E9C-101B-9397-08002B2CF9AE}" pid="97" name="ForActionCompletionDate">
    <vt:lpwstr>5 September 2016</vt:lpwstr>
  </property>
  <property fmtid="{D5CDD505-2E9C-101B-9397-08002B2CF9AE}" pid="98" name="MinutedForMayor">
    <vt:lpwstr>0</vt:lpwstr>
  </property>
  <property fmtid="{D5CDD505-2E9C-101B-9397-08002B2CF9AE}" pid="99" name="MinutedForName">
    <vt:lpwstr/>
  </property>
  <property fmtid="{D5CDD505-2E9C-101B-9397-08002B2CF9AE}" pid="100" name="MinutedForTitle">
    <vt:lpwstr/>
  </property>
  <property fmtid="{D5CDD505-2E9C-101B-9397-08002B2CF9AE}" pid="101" name="CouncilId">
    <vt:lpwstr>0</vt:lpwstr>
  </property>
  <property fmtid="{D5CDD505-2E9C-101B-9397-08002B2CF9AE}" pid="102" name="CouncilText">
    <vt:lpwstr/>
  </property>
  <property fmtid="{D5CDD505-2E9C-101B-9397-08002B2CF9AE}" pid="103" name="RelatedReportId">
    <vt:lpwstr>0</vt:lpwstr>
  </property>
  <property fmtid="{D5CDD505-2E9C-101B-9397-08002B2CF9AE}" pid="104" name="DocumentTypeName">
    <vt:lpwstr/>
  </property>
  <property fmtid="{D5CDD505-2E9C-101B-9397-08002B2CF9AE}" pid="105" name="Authors">
    <vt:lpwstr>AD</vt:lpwstr>
  </property>
  <property fmtid="{D5CDD505-2E9C-101B-9397-08002B2CF9AE}" pid="106" name="AuthorsArray">
    <vt:lpwstr>2210þ</vt:lpwstr>
  </property>
  <property fmtid="{D5CDD505-2E9C-101B-9397-08002B2CF9AE}" pid="107" name="AuthorsNameInitials">
    <vt:lpwstr/>
  </property>
  <property fmtid="{D5CDD505-2E9C-101B-9397-08002B2CF9AE}" pid="108" name="AuthorID">
    <vt:lpwstr>2210</vt:lpwstr>
  </property>
  <property fmtid="{D5CDD505-2E9C-101B-9397-08002B2CF9AE}" pid="109" name="Author">
    <vt:lpwstr>Adam Kennedy</vt:lpwstr>
  </property>
  <property fmtid="{D5CDD505-2E9C-101B-9397-08002B2CF9AE}" pid="110" name="AuthorTitle">
    <vt:lpwstr>Student Landuse Planner</vt:lpwstr>
  </property>
  <property fmtid="{D5CDD505-2E9C-101B-9397-08002B2CF9AE}" pid="111" name="AuthorPhone">
    <vt:lpwstr/>
  </property>
  <property fmtid="{D5CDD505-2E9C-101B-9397-08002B2CF9AE}" pid="112" name="TypistInitials">
    <vt:lpwstr>AD</vt:lpwstr>
  </property>
  <property fmtid="{D5CDD505-2E9C-101B-9397-08002B2CF9AE}" pid="113" name="AuthorID2">
    <vt:lpwstr/>
  </property>
  <property fmtid="{D5CDD505-2E9C-101B-9397-08002B2CF9AE}" pid="114" name="Author2">
    <vt:lpwstr/>
  </property>
  <property fmtid="{D5CDD505-2E9C-101B-9397-08002B2CF9AE}" pid="115" name="AuthorTitle2">
    <vt:lpwstr/>
  </property>
  <property fmtid="{D5CDD505-2E9C-101B-9397-08002B2CF9AE}" pid="116" name="AuthorID3">
    <vt:lpwstr/>
  </property>
  <property fmtid="{D5CDD505-2E9C-101B-9397-08002B2CF9AE}" pid="117" name="Author3">
    <vt:lpwstr/>
  </property>
  <property fmtid="{D5CDD505-2E9C-101B-9397-08002B2CF9AE}" pid="118" name="AuthorTitle3">
    <vt:lpwstr/>
  </property>
  <property fmtid="{D5CDD505-2E9C-101B-9397-08002B2CF9AE}" pid="119" name="RecommendedMeetingScheduleId">
    <vt:lpwstr>0</vt:lpwstr>
  </property>
  <property fmtid="{D5CDD505-2E9C-101B-9397-08002B2CF9AE}" pid="120" name="RecommendedMeetingDate">
    <vt:lpwstr>30 December 1899</vt:lpwstr>
  </property>
  <property fmtid="{D5CDD505-2E9C-101B-9397-08002B2CF9AE}" pid="121" name="RecommendedCommitteeId">
    <vt:lpwstr>0</vt:lpwstr>
  </property>
  <property fmtid="{D5CDD505-2E9C-101B-9397-08002B2CF9AE}" pid="122" name="RecommendedCommitteeName">
    <vt:lpwstr/>
  </property>
  <property fmtid="{D5CDD505-2E9C-101B-9397-08002B2CF9AE}" pid="123" name="PlanningApplicationDocument">
    <vt:lpwstr/>
  </property>
  <property fmtid="{D5CDD505-2E9C-101B-9397-08002B2CF9AE}" pid="124" name="SummarySection">
    <vt:lpwstr>2</vt:lpwstr>
  </property>
  <property fmtid="{D5CDD505-2E9C-101B-9397-08002B2CF9AE}" pid="125" name="RegisterNumber">
    <vt:lpwstr>3</vt:lpwstr>
  </property>
  <property fmtid="{D5CDD505-2E9C-101B-9397-08002B2CF9AE}" pid="126" name="CorroID">
    <vt:lpwstr>12769</vt:lpwstr>
  </property>
  <property fmtid="{D5CDD505-2E9C-101B-9397-08002B2CF9AE}" pid="127" name="OrigSectionCount">
    <vt:lpwstr>5</vt:lpwstr>
  </property>
  <property fmtid="{D5CDD505-2E9C-101B-9397-08002B2CF9AE}" pid="128" name="HPTRIM_Ignore">
    <vt:bool>true</vt:bool>
  </property>
  <property fmtid="{D5CDD505-2E9C-101B-9397-08002B2CF9AE}" pid="129" name="AttachmentsArray">
    <vt:lpwstr>Planning Proposalý0ýýýýýFalseýFalseýFalseý1ýD07995055ý0ýFalseý542163721ýFalseýý29/06/2016 10:58:17 AMýýTrueýTrueýTrueýFalse</vt:lpwstr>
  </property>
  <property fmtid="{D5CDD505-2E9C-101B-9397-08002B2CF9AE}" pid="130" name="AttachmentsChanged">
    <vt:lpwstr>0</vt:lpwstr>
  </property>
  <property fmtid="{D5CDD505-2E9C-101B-9397-08002B2CF9AE}" pid="131" name="AttachmentCount">
    <vt:lpwstr>1</vt:lpwstr>
  </property>
  <property fmtid="{D5CDD505-2E9C-101B-9397-08002B2CF9AE}" pid="132" name="AttachmentPages">
    <vt:lpwstr>0</vt:lpwstr>
  </property>
  <property fmtid="{D5CDD505-2E9C-101B-9397-08002B2CF9AE}" pid="133" name="AttachmentConfidentialFlag">
    <vt:lpwstr>False</vt:lpwstr>
  </property>
  <property fmtid="{D5CDD505-2E9C-101B-9397-08002B2CF9AE}" pid="134" name="ForceRevision">
    <vt:lpwstr>0</vt:lpwstr>
  </property>
  <property fmtid="{D5CDD505-2E9C-101B-9397-08002B2CF9AE}" pid="135" name="EDMSContainerTitle">
    <vt:lpwstr>LAND USE AND PLANNING - PLANNING - Draft Local Environment Plan - RZ/1/2016 - Planning Proposal - B7 land at Belmont North - 28 Bluebell Street Belmont</vt:lpwstr>
  </property>
  <property fmtid="{D5CDD505-2E9C-101B-9397-08002B2CF9AE}" pid="136" name="EDRMSDestinationFolderTitle">
    <vt:lpwstr/>
  </property>
  <property fmtid="{D5CDD505-2E9C-101B-9397-08002B2CF9AE}" pid="137" name="FilePath">
    <vt:lpwstr>MY DOCUMENTS</vt:lpwstr>
  </property>
  <property fmtid="{D5CDD505-2E9C-101B-9397-08002B2CF9AE}" pid="138" name="Version">
    <vt:lpwstr>01</vt:lpwstr>
  </property>
  <property fmtid="{D5CDD505-2E9C-101B-9397-08002B2CF9AE}" pid="139" name="LastSecurityLogins">
    <vt:lpwstr/>
  </property>
  <property fmtid="{D5CDD505-2E9C-101B-9397-08002B2CF9AE}" pid="140" name="RecordIdAlternate">
    <vt:lpwstr>D07927046</vt:lpwstr>
  </property>
  <property fmtid="{D5CDD505-2E9C-101B-9397-08002B2CF9AE}" pid="141" name="ClosedStatusChanged">
    <vt:lpwstr>False</vt:lpwstr>
  </property>
  <property fmtid="{D5CDD505-2E9C-101B-9397-08002B2CF9AE}" pid="142" name="Approved">
    <vt:lpwstr>False</vt:lpwstr>
  </property>
  <property fmtid="{D5CDD505-2E9C-101B-9397-08002B2CF9AE}" pid="143" name="OrderNumber">
    <vt:lpwstr>4</vt:lpwstr>
  </property>
  <property fmtid="{D5CDD505-2E9C-101B-9397-08002B2CF9AE}" pid="144" name="DeferredFromDate">
    <vt:lpwstr>31/12/1899</vt:lpwstr>
  </property>
  <property fmtid="{D5CDD505-2E9C-101B-9397-08002B2CF9AE}" pid="145" name="ReferredFromCommitteeID">
    <vt:lpwstr>0</vt:lpwstr>
  </property>
  <property fmtid="{D5CDD505-2E9C-101B-9397-08002B2CF9AE}" pid="146" name="DeferredFromSpecialFlag">
    <vt:lpwstr>False</vt:lpwstr>
  </property>
  <property fmtid="{D5CDD505-2E9C-101B-9397-08002B2CF9AE}" pid="147" name="DeferredFromMeetingId">
    <vt:lpwstr>0</vt:lpwstr>
  </property>
  <property fmtid="{D5CDD505-2E9C-101B-9397-08002B2CF9AE}" pid="148" name="Objective-Id">
    <vt:lpwstr>A3478328</vt:lpwstr>
  </property>
  <property fmtid="{D5CDD505-2E9C-101B-9397-08002B2CF9AE}" pid="149" name="Objective-Title">
    <vt:lpwstr>Report - 16SP063 - Planning Proposal LEP Administrative Amendment for Belmont North Business Park Precinct - Ordinary Council ~ 22 August 2016(2)</vt:lpwstr>
  </property>
  <property fmtid="{D5CDD505-2E9C-101B-9397-08002B2CF9AE}" pid="150" name="Objective-Comment">
    <vt:lpwstr>Message registered by Vicki Adams on Thursday, 1 September 2016 02:35:58 PM</vt:lpwstr>
  </property>
  <property fmtid="{D5CDD505-2E9C-101B-9397-08002B2CF9AE}" pid="151" name="Objective-CreationStamp">
    <vt:filetime>2016-09-01T04:36:05Z</vt:filetime>
  </property>
  <property fmtid="{D5CDD505-2E9C-101B-9397-08002B2CF9AE}" pid="152" name="Objective-IsApproved">
    <vt:bool>false</vt:bool>
  </property>
  <property fmtid="{D5CDD505-2E9C-101B-9397-08002B2CF9AE}" pid="153" name="Objective-IsPublished">
    <vt:bool>true</vt:bool>
  </property>
  <property fmtid="{D5CDD505-2E9C-101B-9397-08002B2CF9AE}" pid="154" name="Objective-DatePublished">
    <vt:filetime>2016-09-01T04:36:05Z</vt:filetime>
  </property>
  <property fmtid="{D5CDD505-2E9C-101B-9397-08002B2CF9AE}" pid="155" name="Objective-ModificationStamp">
    <vt:filetime>2016-09-01T04:36:18Z</vt:filetime>
  </property>
  <property fmtid="{D5CDD505-2E9C-101B-9397-08002B2CF9AE}" pid="156" name="Objective-Owner">
    <vt:lpwstr>Vicki Adams</vt:lpwstr>
  </property>
  <property fmtid="{D5CDD505-2E9C-101B-9397-08002B2CF9AE}" pid="157" name="Objective-Path">
    <vt:lpwstr>Objective Global Folder:1. Planning &amp; Environment (DP&amp;E):1. Planning &amp; Environment File Plan (DP&amp;E):PLANNING SYSTEM OPERATIONS MANAGEMENT:PLANNING ACTIVITY - HUNTER CENTRAL COAST:Lake Macquarie:Local Environmental Plans:Lake Macquarie Local Environmental Plan 2014 Amendment x - Belmont North -  411 Pacific Highway and 10, 24, 28 Blue Bell St  Belmont PP_2016_LAKEM_00x_00:01. Submitted Planning Proposal:</vt:lpwstr>
  </property>
  <property fmtid="{D5CDD505-2E9C-101B-9397-08002B2CF9AE}" pid="158" name="Objective-Parent">
    <vt:lpwstr>01. Submitted Planning Proposal</vt:lpwstr>
  </property>
  <property fmtid="{D5CDD505-2E9C-101B-9397-08002B2CF9AE}" pid="159" name="Objective-State">
    <vt:lpwstr>Published</vt:lpwstr>
  </property>
  <property fmtid="{D5CDD505-2E9C-101B-9397-08002B2CF9AE}" pid="160" name="Objective-Version">
    <vt:lpwstr>1.0</vt:lpwstr>
  </property>
  <property fmtid="{D5CDD505-2E9C-101B-9397-08002B2CF9AE}" pid="161" name="Objective-VersionNumber">
    <vt:r8>1</vt:r8>
  </property>
  <property fmtid="{D5CDD505-2E9C-101B-9397-08002B2CF9AE}" pid="162" name="Objective-VersionComment">
    <vt:lpwstr>First version</vt:lpwstr>
  </property>
  <property fmtid="{D5CDD505-2E9C-101B-9397-08002B2CF9AE}" pid="163" name="Objective-FileNumber">
    <vt:lpwstr>16/11781</vt:lpwstr>
  </property>
  <property fmtid="{D5CDD505-2E9C-101B-9397-08002B2CF9AE}" pid="164" name="Objective-Classification">
    <vt:lpwstr>[Inherited - none]</vt:lpwstr>
  </property>
  <property fmtid="{D5CDD505-2E9C-101B-9397-08002B2CF9AE}" pid="165" name="Objective-Caveats">
    <vt:lpwstr/>
  </property>
  <property fmtid="{D5CDD505-2E9C-101B-9397-08002B2CF9AE}" pid="166" name="Objective-Security Classification [system]">
    <vt:lpwstr/>
  </property>
  <property fmtid="{D5CDD505-2E9C-101B-9397-08002B2CF9AE}" pid="167" name="Objective-DLM [system]">
    <vt:lpwstr/>
  </property>
  <property fmtid="{D5CDD505-2E9C-101B-9397-08002B2CF9AE}" pid="168" name="Objective-Vital Record [system]">
    <vt:lpwstr/>
  </property>
</Properties>
</file>